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441901-2024-04175</w:t>
      </w:r>
    </w:p>
    <w:p>
      <w:pPr>
        <w:pStyle w:val="null3"/>
        <w:jc w:val="center"/>
        <w:outlineLvl w:val="3"/>
      </w:pPr>
      <w:r>
        <w:rPr>
          <w:sz w:val="24"/>
          <w:b/>
        </w:rPr>
        <w:t>采购项目编号：</w:t>
      </w:r>
      <w:r>
        <w:rPr>
          <w:sz w:val="24"/>
          <w:b/>
        </w:rPr>
        <w:t>441901-2024-04175</w:t>
      </w:r>
    </w:p>
    <w:p>
      <w:pPr>
        <w:pStyle w:val="null3"/>
        <w:jc w:val="center"/>
        <w:outlineLvl w:val="3"/>
      </w:pPr>
      <w:r>
        <w:rPr>
          <w:sz w:val="24"/>
          <w:b/>
        </w:rPr>
        <w:t>项目名称：</w:t>
      </w:r>
      <w:r>
        <w:rPr>
          <w:sz w:val="24"/>
          <w:b/>
        </w:rPr>
        <w:t>东莞市军休所办公楼电梯加装土建及安装项目(三次)</w:t>
      </w:r>
    </w:p>
    <w:p>
      <w:pPr>
        <w:pStyle w:val="null3"/>
        <w:jc w:val="center"/>
        <w:outlineLvl w:val="3"/>
      </w:pPr>
      <w:r>
        <w:rPr>
          <w:sz w:val="24"/>
          <w:b/>
        </w:rPr>
        <w:t>采购人：</w:t>
      </w:r>
      <w:r>
        <w:rPr>
          <w:sz w:val="24"/>
          <w:b/>
        </w:rPr>
        <w:t>东莞市军队离休退休干部休养所</w:t>
      </w:r>
    </w:p>
    <w:p>
      <w:pPr>
        <w:pStyle w:val="null3"/>
        <w:jc w:val="center"/>
        <w:outlineLvl w:val="3"/>
      </w:pPr>
      <w:r>
        <w:rPr>
          <w:sz w:val="24"/>
          <w:b/>
        </w:rPr>
        <w:t>采购代理机构：</w:t>
      </w:r>
      <w:r>
        <w:rPr>
          <w:sz w:val="24"/>
          <w:b/>
        </w:rPr>
        <w:t>东莞市公共资源交易中心</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东莞市公共资源交易中心</w:t>
      </w:r>
      <w:r>
        <w:rPr/>
        <w:t>受</w:t>
      </w:r>
      <w:r>
        <w:rPr/>
        <w:t>东莞市军队离休退休干部休养所</w:t>
      </w:r>
      <w:r>
        <w:rPr/>
        <w:t>的委托，采用</w:t>
      </w:r>
      <w:r>
        <w:rPr/>
        <w:t>竞争性磋商</w:t>
      </w:r>
      <w:r>
        <w:rPr/>
        <w:t>方式组织采购</w:t>
      </w:r>
      <w:r>
        <w:rPr/>
        <w:t>东莞市军休所办公楼电梯加装土建及安装项目(三次)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东莞市军休所办公楼电梯加装土建及安装项目(三次)</w:t>
      </w:r>
    </w:p>
    <w:p>
      <w:pPr>
        <w:pStyle w:val="null3"/>
        <w:ind w:firstLine="480"/>
      </w:pPr>
      <w:r>
        <w:rPr/>
        <w:t>采购计划编号：</w:t>
      </w:r>
      <w:r>
        <w:rPr/>
        <w:t>441901-2024-04175</w:t>
      </w:r>
    </w:p>
    <w:p>
      <w:pPr>
        <w:pStyle w:val="null3"/>
        <w:ind w:firstLine="480"/>
      </w:pPr>
      <w:r>
        <w:rPr/>
        <w:t>采购项目编号：</w:t>
      </w:r>
      <w:r>
        <w:rPr/>
        <w:t>441901-2024-04175</w:t>
      </w:r>
    </w:p>
    <w:p>
      <w:pPr>
        <w:pStyle w:val="null3"/>
        <w:ind w:firstLine="480"/>
      </w:pPr>
      <w:r>
        <w:rPr/>
        <w:t>采购方式：</w:t>
      </w:r>
      <w:r>
        <w:rPr/>
        <w:t>竞争性磋商</w:t>
      </w:r>
    </w:p>
    <w:p>
      <w:pPr>
        <w:pStyle w:val="null3"/>
        <w:ind w:firstLine="480"/>
      </w:pPr>
      <w:r>
        <w:rPr/>
        <w:t>预算金额：</w:t>
      </w:r>
      <w:r>
        <w:rPr/>
        <w:t>616,000.00</w:t>
      </w:r>
      <w:r>
        <w:rPr/>
        <w:t>元</w:t>
      </w:r>
    </w:p>
    <w:p>
      <w:pPr>
        <w:pStyle w:val="null3"/>
        <w:outlineLvl w:val="3"/>
      </w:pPr>
      <w:r>
        <w:rPr>
          <w:sz w:val="24"/>
          <w:b/>
        </w:rPr>
        <w:t>2.项目内容及需求情况（采购项目技术规格、参数及要求）</w:t>
      </w:r>
    </w:p>
    <w:p>
      <w:pPr>
        <w:pStyle w:val="null3"/>
      </w:pPr>
      <w:r>
        <w:rPr/>
        <w:t>采购包1(东莞市军休所办公楼电梯加装土建及安装项目):</w:t>
      </w:r>
    </w:p>
    <w:p>
      <w:pPr>
        <w:pStyle w:val="null3"/>
      </w:pPr>
      <w:r>
        <w:rPr/>
        <w:t>采购包预算金额：616,000.00元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其他建筑物、构筑物修缮</w:t>
            </w:r>
          </w:p>
        </w:tc>
        <w:tc>
          <w:tcPr>
            <w:tcW w:type="dxa" w:w="2136"/>
          </w:tcPr>
          <w:p>
            <w:pPr>
              <w:pStyle w:val="null3"/>
            </w:pPr>
            <w:r>
              <w:rPr/>
              <w:t>东莞市军休所办公楼电梯加装土建及安装项目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合同分包：允许合同分包</w:t>
      </w:r>
    </w:p>
    <w:p>
      <w:pPr>
        <w:pStyle w:val="null3"/>
      </w:pPr>
      <w:r>
        <w:rPr/>
        <w:t>合同履行期限：自合同签订之日起按120日历天内交货及安装完毕并通过政府验收</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1）具有独立承担民事责任的能力：在中华人民共和国境内注册的法人或其他组织或自然人，投标时提交有效的营业执照（或事业法人登记证或身份证等相关证明）副本复印件。</w:t>
      </w:r>
    </w:p>
    <w:p>
      <w:pPr>
        <w:pStyle w:val="null3"/>
      </w:pPr>
      <w:r>
        <w:rPr/>
        <w:t>2）有依法缴纳税收和社会保障资金的良好记录：提供《资格条件承诺函》（按照磋商文件格式）。</w:t>
      </w:r>
    </w:p>
    <w:p>
      <w:pPr>
        <w:pStyle w:val="null3"/>
      </w:pPr>
      <w:r>
        <w:rPr/>
        <w:t>3）具有良好的商业信誉和健全的财务会计制度：提供《资格条件承诺函》（按照磋商文件格式）。</w:t>
      </w:r>
    </w:p>
    <w:p>
      <w:pPr>
        <w:pStyle w:val="null3"/>
      </w:pPr>
      <w:r>
        <w:rPr/>
        <w:t>4）履行合同所必需的设备和专业技术能力：提供《资格条件承诺函》（按照磋商文件格式）。</w:t>
      </w:r>
    </w:p>
    <w:p>
      <w:pPr>
        <w:pStyle w:val="null3"/>
      </w:pPr>
      <w:r>
        <w:rPr/>
        <w:t>5）参加采购活动前3年内，在经营活动中没有重大违法记录：参加政府采购活动前三年内，在经营活动中没有重大违法记录（可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采购包1（东莞市军休所办公楼电梯加装土建及安装项目）：</w:t>
      </w:r>
      <w:r>
        <w:rPr/>
        <w:t>本项目专门面向中小企业采购。供应商在投标文件所出具的《中小企业声明函》中相关企业（制造、承建/承接)所属行业应与采购标的的所属行业相一致。注：1.中小企业以供应商填写的《中小企业声明函》为判定标准；2.监狱企业、残疾人福利单位视同小型、微型企业。残疾人福利性单位以供应商填写的《残疾人福利性单位声明函》为判定标准，监狱企业须供应商提供由省级以上监狱管理局、戒毒管理局（含新疆生产建设兵团）出具的属于监狱企业的证明文件，否则不予认定。（参照磋商文件的投标文件格式）</w:t>
      </w:r>
    </w:p>
    <w:p>
      <w:pPr>
        <w:pStyle w:val="null3"/>
        <w:outlineLvl w:val="3"/>
      </w:pPr>
      <w:r>
        <w:rPr>
          <w:sz w:val="24"/>
          <w:b/>
        </w:rPr>
        <w:t>3.本项目特定的资格要求：</w:t>
      </w:r>
    </w:p>
    <w:p>
      <w:pPr>
        <w:pStyle w:val="null3"/>
      </w:pPr>
      <w:r>
        <w:rPr/>
        <w:t>采购包1（东莞市军休所办公楼电梯加装土建及安装项目）：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3)本项目不允许分支机构投标。</w:t>
      </w:r>
    </w:p>
    <w:p>
      <w:pPr>
        <w:pStyle w:val="null3"/>
      </w:pPr>
      <w:r>
        <w:rPr/>
        <w:t>4)1、供应商具有由建设主管部门颁发且在有效期内的钢结构工程专业承包三级或以上资质（或建设工程企业资质管理制度改革后颁发的钢结构工程专业承包乙级或以上资质)，及具有建设行政主管部门颁发有效的《安全生产许可证》。 2、供应商拟投入本项目的项目负责人具有建筑工程专业的注册建造师，并取得安全生产考核合格B类证书。（提供上述有效证书复印件并加盖供应商公章。） 3、供应商拟投电梯的制造商须满足以下条件之一：1）所投电梯的制造商必须取得有效的《中华人民共和国特种设备制造许可证》B级或以上，电梯类型包括曳引驱动乘客电梯；2）供应商所投电梯的制造商必须取得有效的《中华人民共和国特种设备生产许可证》，许可项目包含电梯制造（含安装、修理、改造），需提供型式试验报告，型式试验报告（证书）中电梯的速度、载重须涵盖本项目电梯需求。投标时提供相关证书复印件。</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东莞市军队离休退休干部休养所</w:t>
      </w:r>
    </w:p>
    <w:p>
      <w:pPr>
        <w:pStyle w:val="null3"/>
        <w:ind w:firstLine="480"/>
      </w:pPr>
      <w:r>
        <w:rPr/>
        <w:t>地址：</w:t>
      </w:r>
      <w:r>
        <w:rPr/>
        <w:t>东莞市莞城区步步高竹苑23座</w:t>
      </w:r>
    </w:p>
    <w:p>
      <w:pPr>
        <w:pStyle w:val="null3"/>
        <w:ind w:firstLine="480"/>
      </w:pPr>
      <w:r>
        <w:rPr/>
        <w:t>联系方式：</w:t>
      </w:r>
      <w:r>
        <w:rPr/>
        <w:t>0769-22330303</w:t>
      </w:r>
    </w:p>
    <w:p>
      <w:pPr>
        <w:pStyle w:val="null3"/>
        <w:outlineLvl w:val="3"/>
      </w:pPr>
      <w:r>
        <w:rPr>
          <w:sz w:val="24"/>
          <w:b/>
        </w:rPr>
        <w:t>2.采购代理机构信息</w:t>
      </w:r>
    </w:p>
    <w:p>
      <w:pPr>
        <w:pStyle w:val="null3"/>
        <w:ind w:firstLine="480"/>
      </w:pPr>
      <w:r>
        <w:rPr/>
        <w:t>名称：</w:t>
      </w:r>
      <w:r>
        <w:rPr/>
        <w:t>东莞市公共资源交易中心</w:t>
      </w:r>
    </w:p>
    <w:p>
      <w:pPr>
        <w:pStyle w:val="null3"/>
        <w:ind w:firstLine="480"/>
      </w:pPr>
      <w:r>
        <w:rPr/>
        <w:t xml:space="preserve"> 地址：</w:t>
      </w:r>
      <w:r>
        <w:rPr/>
        <w:t>广东省东莞市南城街道西平社区宏伟三路45号</w:t>
      </w:r>
    </w:p>
    <w:p>
      <w:pPr>
        <w:pStyle w:val="null3"/>
        <w:ind w:firstLine="480"/>
      </w:pPr>
      <w:r>
        <w:rPr/>
        <w:t xml:space="preserve"> 联系方式：</w:t>
      </w:r>
      <w:r>
        <w:rPr/>
        <w:t>28330676</w:t>
      </w:r>
    </w:p>
    <w:p>
      <w:pPr>
        <w:pStyle w:val="null3"/>
        <w:outlineLvl w:val="3"/>
      </w:pPr>
      <w:r>
        <w:rPr>
          <w:sz w:val="24"/>
          <w:b/>
        </w:rPr>
        <w:t xml:space="preserve"> 3.项目联系方式</w:t>
      </w:r>
    </w:p>
    <w:p>
      <w:pPr>
        <w:pStyle w:val="null3"/>
        <w:ind w:firstLine="480"/>
      </w:pPr>
      <w:r>
        <w:rPr/>
        <w:t xml:space="preserve"> 项目联系人：</w:t>
      </w:r>
      <w:r>
        <w:rPr/>
        <w:t>宋星霖</w:t>
      </w:r>
    </w:p>
    <w:p>
      <w:pPr>
        <w:pStyle w:val="null3"/>
        <w:ind w:firstLine="480"/>
      </w:pPr>
      <w:r>
        <w:rPr/>
        <w:t xml:space="preserve"> 电话：</w:t>
      </w:r>
      <w:r>
        <w:rPr/>
        <w:t>28330676</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东莞市公共资源交易中心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0"/>
          <w:b/>
        </w:rPr>
        <w:t>一、项目概况</w:t>
      </w:r>
    </w:p>
    <w:p>
      <w:pPr>
        <w:pStyle w:val="null3"/>
      </w:pPr>
      <w:r>
        <w:rPr>
          <w:sz w:val="24"/>
          <w:color w:val="000000"/>
        </w:rPr>
        <w:t>1、项目名称：</w:t>
      </w:r>
      <w:r>
        <w:rPr>
          <w:sz w:val="24"/>
          <w:color w:val="000000"/>
        </w:rPr>
        <w:t>东莞市军休所办公楼</w:t>
      </w:r>
      <w:r>
        <w:rPr>
          <w:sz w:val="24"/>
          <w:color w:val="000000"/>
        </w:rPr>
        <w:t>电梯加装土建及安装项目。</w:t>
      </w:r>
    </w:p>
    <w:p>
      <w:pPr>
        <w:pStyle w:val="null3"/>
      </w:pPr>
      <w:r>
        <w:rPr>
          <w:sz w:val="24"/>
          <w:color w:val="000000"/>
        </w:rPr>
        <w:t>2、建设单位：</w:t>
      </w:r>
      <w:r>
        <w:rPr>
          <w:sz w:val="24"/>
          <w:color w:val="000000"/>
        </w:rPr>
        <w:t>东莞市军队离休退休干部休养所</w:t>
      </w:r>
    </w:p>
    <w:p>
      <w:pPr>
        <w:pStyle w:val="null3"/>
      </w:pPr>
      <w:r>
        <w:rPr>
          <w:sz w:val="24"/>
          <w:color w:val="000000"/>
        </w:rPr>
        <w:t>3、项目地点：</w:t>
      </w:r>
      <w:r>
        <w:rPr>
          <w:sz w:val="24"/>
        </w:rPr>
        <w:t>东莞市城区步步高竹苑23座军休所办公楼内</w:t>
      </w:r>
    </w:p>
    <w:p>
      <w:pPr>
        <w:pStyle w:val="null3"/>
      </w:pPr>
      <w:r>
        <w:rPr>
          <w:sz w:val="24"/>
          <w:color w:val="000000"/>
        </w:rPr>
        <w:t>4、项目简介：因业务发展需采购</w:t>
      </w:r>
      <w:r>
        <w:rPr>
          <w:sz w:val="24"/>
          <w:color w:val="000000"/>
        </w:rPr>
        <w:t>一</w:t>
      </w:r>
      <w:r>
        <w:rPr>
          <w:sz w:val="24"/>
          <w:color w:val="000000"/>
        </w:rPr>
        <w:t>台电梯及电梯井道建设，报价人应根据技术参数、清单、用户需求书及现场踏勘情况对项目进行深化设计、安装。</w:t>
      </w:r>
    </w:p>
    <w:p>
      <w:pPr>
        <w:pStyle w:val="null3"/>
      </w:pPr>
      <w:r>
        <w:rPr>
          <w:sz w:val="24"/>
          <w:b/>
          <w:color w:val="000000"/>
        </w:rPr>
        <w:t>需求一览表</w:t>
      </w:r>
    </w:p>
    <w:tbl>
      <w:tblPr>
        <w:tblW w:w="0" w:type="auto"/>
        <w:tblBorders>
          <w:top w:val="none" w:color="000000" w:sz="4"/>
          <w:left w:val="none" w:color="000000" w:sz="4"/>
          <w:bottom w:val="none" w:color="000000" w:sz="4"/>
          <w:right w:val="none" w:color="000000" w:sz="4"/>
          <w:insideH w:val="none"/>
          <w:insideV w:val="none"/>
        </w:tblBorders>
      </w:tblPr>
      <w:tblGrid>
        <w:gridCol w:w="1919"/>
        <w:gridCol w:w="1244"/>
        <w:gridCol w:w="2938"/>
        <w:gridCol w:w="2188"/>
      </w:tblGrid>
      <w:tr>
        <w:tc>
          <w:tcPr>
            <w:tcW w:type="dxa" w:w="19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名称</w:t>
            </w:r>
          </w:p>
        </w:tc>
        <w:tc>
          <w:tcPr>
            <w:tcW w:type="dxa" w:w="12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数量</w:t>
            </w:r>
          </w:p>
        </w:tc>
        <w:tc>
          <w:tcPr>
            <w:tcW w:type="dxa" w:w="29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交货时间</w:t>
            </w:r>
          </w:p>
        </w:tc>
        <w:tc>
          <w:tcPr>
            <w:tcW w:type="dxa" w:w="2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采购预算</w:t>
            </w:r>
          </w:p>
        </w:tc>
      </w:tr>
      <w:tr>
        <w:tc>
          <w:tcPr>
            <w:tcW w:type="dxa" w:w="1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电梯</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c>
          <w:tcPr>
            <w:tcW w:type="dxa" w:w="2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合同签订之日起按120日历天内交货及安装完毕并通过政府验收</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r>
              <w:rPr>
                <w:sz w:val="24"/>
                <w:color w:val="000000"/>
              </w:rPr>
              <w:t>616000</w:t>
            </w:r>
            <w:r>
              <w:rPr>
                <w:sz w:val="24"/>
                <w:color w:val="000000"/>
              </w:rPr>
              <w:t>元</w:t>
            </w:r>
          </w:p>
          <w:p>
            <w:pPr>
              <w:pStyle w:val="null3"/>
              <w:jc w:val="center"/>
            </w:pPr>
            <w:r>
              <w:rPr>
                <w:sz w:val="24"/>
                <w:color w:val="000000"/>
              </w:rPr>
              <w:t>（人民币）</w:t>
            </w:r>
          </w:p>
        </w:tc>
      </w:tr>
    </w:tbl>
    <w:p>
      <w:pPr>
        <w:pStyle w:val="null3"/>
        <w:ind w:left="810"/>
      </w:pPr>
      <w:r>
        <w:rPr>
          <w:sz w:val="24"/>
          <w:b/>
          <w:color w:val="000000"/>
        </w:rPr>
        <w:t>电梯基本规格</w:t>
      </w:r>
    </w:p>
    <w:tbl>
      <w:tblPr>
        <w:tblW w:w="0" w:type="auto"/>
        <w:tblBorders>
          <w:top w:val="none" w:color="000000" w:sz="4"/>
          <w:left w:val="none" w:color="000000" w:sz="4"/>
          <w:bottom w:val="none" w:color="000000" w:sz="4"/>
          <w:right w:val="none" w:color="000000" w:sz="4"/>
          <w:insideH w:val="none"/>
          <w:insideV w:val="none"/>
        </w:tblBorders>
      </w:tblPr>
      <w:tblGrid>
        <w:gridCol w:w="997"/>
        <w:gridCol w:w="997"/>
        <w:gridCol w:w="997"/>
        <w:gridCol w:w="1262"/>
        <w:gridCol w:w="997"/>
        <w:gridCol w:w="997"/>
        <w:gridCol w:w="997"/>
        <w:gridCol w:w="997"/>
      </w:tblGrid>
      <w:tr>
        <w:tc>
          <w:tcPr>
            <w:tcW w:type="dxa" w:w="9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型号名称</w:t>
            </w:r>
          </w:p>
        </w:tc>
        <w:tc>
          <w:tcPr>
            <w:tcW w:type="dxa" w:w="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载重（KG）</w:t>
            </w:r>
          </w:p>
        </w:tc>
        <w:tc>
          <w:tcPr>
            <w:tcW w:type="dxa" w:w="1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速度（M/</w:t>
            </w:r>
            <w:r>
              <w:rPr>
                <w:sz w:val="24"/>
                <w:b/>
                <w:color w:val="000000"/>
              </w:rPr>
              <w:t>MIN</w:t>
            </w:r>
            <w:r>
              <w:rPr>
                <w:sz w:val="24"/>
                <w:b/>
                <w:color w:val="000000"/>
              </w:rPr>
              <w:t>）</w:t>
            </w:r>
          </w:p>
        </w:tc>
        <w:tc>
          <w:tcPr>
            <w:tcW w:type="dxa" w:w="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层站</w:t>
            </w:r>
          </w:p>
        </w:tc>
        <w:tc>
          <w:tcPr>
            <w:tcW w:type="dxa" w:w="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单位</w:t>
            </w:r>
          </w:p>
        </w:tc>
        <w:tc>
          <w:tcPr>
            <w:tcW w:type="dxa" w:w="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数量</w:t>
            </w:r>
          </w:p>
        </w:tc>
        <w:tc>
          <w:tcPr>
            <w:tcW w:type="dxa" w:w="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备注</w:t>
            </w:r>
          </w:p>
        </w:tc>
      </w:tr>
      <w:tr>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color w:val="191B1F"/>
              </w:rPr>
              <w:t>无机房三壁观光梯</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4"/>
                <w:color w:val="000000"/>
              </w:rPr>
              <w:t>1</w:t>
            </w:r>
            <w:r>
              <w:rPr>
                <w:sz w:val="24"/>
                <w:color w:val="000000"/>
              </w:rPr>
              <w:t>0</w:t>
            </w:r>
            <w:r>
              <w:rPr>
                <w:sz w:val="24"/>
                <w:color w:val="000000"/>
              </w:rPr>
              <w:t>00</w:t>
            </w:r>
          </w:p>
        </w:tc>
        <w:tc>
          <w:tcPr>
            <w:tcW w:type="dxa" w:w="1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4"/>
                <w:color w:val="000000"/>
              </w:rPr>
              <w:t>90</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r>
              <w:rPr>
                <w:sz w:val="24"/>
                <w:color w:val="000000"/>
              </w:rPr>
              <w:t>/</w:t>
            </w:r>
            <w:r>
              <w:rPr>
                <w:sz w:val="24"/>
                <w:color w:val="000000"/>
              </w:rPr>
              <w:t>5</w:t>
            </w:r>
            <w:r>
              <w:rPr>
                <w:sz w:val="24"/>
                <w:color w:val="000000"/>
              </w:rPr>
              <w:t>/</w:t>
            </w:r>
            <w:r>
              <w:rPr>
                <w:sz w:val="24"/>
                <w:color w:val="000000"/>
              </w:rPr>
              <w:t>5</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含井道建设</w:t>
            </w:r>
          </w:p>
        </w:tc>
      </w:tr>
    </w:tbl>
    <w:p>
      <w:pPr>
        <w:pStyle w:val="null3"/>
      </w:pPr>
      <w:r>
        <w:rPr>
          <w:sz w:val="27"/>
          <w:color w:val="191B1F"/>
        </w:rPr>
        <w:t>（二）采购项目预（概）算</w:t>
      </w:r>
    </w:p>
    <w:p>
      <w:pPr>
        <w:pStyle w:val="null3"/>
        <w:spacing w:before="330" w:after="330"/>
      </w:pPr>
      <w:r>
        <w:rPr>
          <w:sz w:val="27"/>
          <w:color w:val="191B1F"/>
        </w:rPr>
        <w:t>总 预 算：61.6万元</w:t>
      </w:r>
    </w:p>
    <w:p>
      <w:pPr>
        <w:pStyle w:val="null3"/>
        <w:spacing w:before="330" w:after="330"/>
      </w:pPr>
      <w:r>
        <w:rPr>
          <w:sz w:val="27"/>
          <w:color w:val="191B1F"/>
        </w:rPr>
        <w:t>（三）采购标的汇总表</w:t>
      </w:r>
    </w:p>
    <w:tbl>
      <w:tblPr>
        <w:tblW w:w="0" w:type="auto"/>
        <w:tblBorders>
          <w:top w:val="none" w:color="000000" w:sz="4"/>
          <w:left w:val="none" w:color="000000" w:sz="4"/>
          <w:bottom w:val="none" w:color="000000" w:sz="4"/>
          <w:right w:val="none" w:color="000000" w:sz="4"/>
          <w:insideH w:val="none"/>
          <w:insideV w:val="none"/>
        </w:tblBorders>
      </w:tblPr>
      <w:tblGrid>
        <w:gridCol w:w="691"/>
        <w:gridCol w:w="691"/>
        <w:gridCol w:w="1382"/>
        <w:gridCol w:w="1919"/>
        <w:gridCol w:w="1254"/>
        <w:gridCol w:w="729"/>
        <w:gridCol w:w="1599"/>
      </w:tblGrid>
      <w:tr>
        <w:tc>
          <w:tcPr>
            <w:tcW w:type="dxa" w:w="691"/>
            <w:tcBorders>
              <w:top w:val="single" w:color="C4C7CE" w:sz="4"/>
              <w:left w:val="single" w:color="C4C7CE" w:sz="4"/>
              <w:bottom w:val="single" w:color="C4C7CE" w:sz="4"/>
              <w:right w:val="single" w:color="C4C7CE" w:sz="4"/>
            </w:tcBorders>
            <w:shd w:fill="FFFFFF"/>
            <w:tcMar>
              <w:top w:type="dxa" w:w="45"/>
              <w:left w:type="dxa" w:w="180"/>
              <w:bottom w:type="dxa" w:w="45"/>
              <w:right w:type="dxa" w:w="180"/>
            </w:tcMar>
            <w:vAlign w:val="top"/>
          </w:tcPr>
          <w:p>
            <w:pPr>
              <w:pStyle w:val="null3"/>
              <w:spacing w:before="330" w:after="330"/>
            </w:pPr>
            <w:r>
              <w:rPr>
                <w:sz w:val="23"/>
                <w:color w:val="191B1F"/>
              </w:rPr>
              <w:t>包号</w:t>
            </w:r>
          </w:p>
        </w:tc>
        <w:tc>
          <w:tcPr>
            <w:tcW w:type="dxa" w:w="691"/>
            <w:tcBorders>
              <w:top w:val="single" w:color="C4C7CE" w:sz="4"/>
              <w:left w:val="none" w:color="000000" w:sz="4"/>
              <w:bottom w:val="single" w:color="C4C7CE" w:sz="4"/>
              <w:right w:val="single" w:color="C4C7CE" w:sz="4"/>
            </w:tcBorders>
            <w:shd w:fill="FFFFFF"/>
            <w:tcMar>
              <w:top w:type="dxa" w:w="45"/>
              <w:left w:type="dxa" w:w="180"/>
              <w:bottom w:type="dxa" w:w="45"/>
              <w:right w:type="dxa" w:w="180"/>
            </w:tcMar>
            <w:vAlign w:val="top"/>
          </w:tcPr>
          <w:p>
            <w:pPr>
              <w:pStyle w:val="null3"/>
              <w:spacing w:before="330" w:after="330"/>
            </w:pPr>
            <w:r>
              <w:rPr>
                <w:sz w:val="23"/>
                <w:color w:val="191B1F"/>
              </w:rPr>
              <w:t>序号</w:t>
            </w:r>
          </w:p>
        </w:tc>
        <w:tc>
          <w:tcPr>
            <w:tcW w:type="dxa" w:w="1382"/>
            <w:tcBorders>
              <w:top w:val="single" w:color="C4C7CE" w:sz="4"/>
              <w:left w:val="none" w:color="000000" w:sz="4"/>
              <w:bottom w:val="single" w:color="C4C7CE" w:sz="4"/>
              <w:right w:val="single" w:color="C4C7CE" w:sz="4"/>
            </w:tcBorders>
            <w:shd w:fill="FFFFFF"/>
            <w:tcMar>
              <w:top w:type="dxa" w:w="45"/>
              <w:left w:type="dxa" w:w="180"/>
              <w:bottom w:type="dxa" w:w="45"/>
              <w:right w:type="dxa" w:w="180"/>
            </w:tcMar>
            <w:vAlign w:val="top"/>
          </w:tcPr>
          <w:p>
            <w:pPr>
              <w:pStyle w:val="null3"/>
              <w:spacing w:before="330" w:after="330"/>
            </w:pPr>
            <w:r>
              <w:rPr>
                <w:sz w:val="23"/>
                <w:color w:val="191B1F"/>
              </w:rPr>
              <w:t>标的名称</w:t>
            </w:r>
          </w:p>
        </w:tc>
        <w:tc>
          <w:tcPr>
            <w:tcW w:type="dxa" w:w="1919"/>
            <w:tcBorders>
              <w:top w:val="single" w:color="C4C7CE" w:sz="4"/>
              <w:left w:val="none" w:color="000000" w:sz="4"/>
              <w:bottom w:val="single" w:color="C4C7CE" w:sz="4"/>
              <w:right w:val="single" w:color="C4C7CE" w:sz="4"/>
            </w:tcBorders>
            <w:shd w:fill="FFFFFF"/>
            <w:tcMar>
              <w:top w:type="dxa" w:w="45"/>
              <w:left w:type="dxa" w:w="180"/>
              <w:bottom w:type="dxa" w:w="45"/>
              <w:right w:type="dxa" w:w="180"/>
            </w:tcMar>
            <w:vAlign w:val="top"/>
          </w:tcPr>
          <w:p>
            <w:pPr>
              <w:pStyle w:val="null3"/>
              <w:spacing w:before="330" w:after="330"/>
            </w:pPr>
            <w:r>
              <w:rPr>
                <w:sz w:val="23"/>
                <w:color w:val="191B1F"/>
              </w:rPr>
              <w:t>品目分类编码</w:t>
            </w:r>
          </w:p>
        </w:tc>
        <w:tc>
          <w:tcPr>
            <w:tcW w:type="dxa" w:w="1254"/>
            <w:tcBorders>
              <w:top w:val="single" w:color="C4C7CE" w:sz="4"/>
              <w:left w:val="none" w:color="000000" w:sz="4"/>
              <w:bottom w:val="single" w:color="C4C7CE" w:sz="4"/>
              <w:right w:val="single" w:color="C4C7CE" w:sz="4"/>
            </w:tcBorders>
            <w:shd w:fill="FFFFFF"/>
            <w:tcMar>
              <w:top w:type="dxa" w:w="45"/>
              <w:left w:type="dxa" w:w="180"/>
              <w:bottom w:type="dxa" w:w="45"/>
              <w:right w:type="dxa" w:w="180"/>
            </w:tcMar>
            <w:vAlign w:val="top"/>
          </w:tcPr>
          <w:p>
            <w:pPr>
              <w:pStyle w:val="null3"/>
              <w:spacing w:before="330" w:after="330"/>
            </w:pPr>
            <w:r>
              <w:rPr>
                <w:sz w:val="23"/>
                <w:color w:val="191B1F"/>
              </w:rPr>
              <w:t>计量单位</w:t>
            </w:r>
          </w:p>
        </w:tc>
        <w:tc>
          <w:tcPr>
            <w:tcW w:type="dxa" w:w="729"/>
            <w:tcBorders>
              <w:top w:val="single" w:color="C4C7CE" w:sz="4"/>
              <w:left w:val="none" w:color="000000" w:sz="4"/>
              <w:bottom w:val="single" w:color="C4C7CE" w:sz="4"/>
              <w:right w:val="single" w:color="C4C7CE" w:sz="4"/>
            </w:tcBorders>
            <w:shd w:fill="FFFFFF"/>
            <w:tcMar>
              <w:top w:type="dxa" w:w="45"/>
              <w:left w:type="dxa" w:w="180"/>
              <w:bottom w:type="dxa" w:w="45"/>
              <w:right w:type="dxa" w:w="180"/>
            </w:tcMar>
            <w:vAlign w:val="top"/>
          </w:tcPr>
          <w:p>
            <w:pPr>
              <w:pStyle w:val="null3"/>
              <w:spacing w:before="330" w:after="330"/>
            </w:pPr>
            <w:r>
              <w:rPr>
                <w:sz w:val="23"/>
                <w:color w:val="191B1F"/>
              </w:rPr>
              <w:t>数量</w:t>
            </w:r>
          </w:p>
        </w:tc>
        <w:tc>
          <w:tcPr>
            <w:tcW w:type="dxa" w:w="1599"/>
            <w:tcBorders>
              <w:top w:val="single" w:color="C4C7CE" w:sz="4"/>
              <w:left w:val="none" w:color="000000" w:sz="4"/>
              <w:bottom w:val="single" w:color="C4C7CE" w:sz="4"/>
              <w:right w:val="single" w:color="C4C7CE" w:sz="4"/>
            </w:tcBorders>
            <w:shd w:fill="FFFFFF"/>
            <w:tcMar>
              <w:top w:type="dxa" w:w="45"/>
              <w:left w:type="dxa" w:w="180"/>
              <w:bottom w:type="dxa" w:w="45"/>
              <w:right w:type="dxa" w:w="180"/>
            </w:tcMar>
            <w:vAlign w:val="top"/>
          </w:tcPr>
          <w:p>
            <w:pPr>
              <w:pStyle w:val="null3"/>
              <w:spacing w:before="330" w:after="330"/>
            </w:pPr>
            <w:r>
              <w:rPr>
                <w:sz w:val="23"/>
                <w:color w:val="191B1F"/>
              </w:rPr>
              <w:t>是否进口</w:t>
            </w:r>
          </w:p>
        </w:tc>
      </w:tr>
      <w:tr>
        <w:tc>
          <w:tcPr>
            <w:tcW w:type="dxa" w:w="691"/>
            <w:tcBorders>
              <w:top w:val="none" w:color="000000" w:sz="4"/>
              <w:left w:val="single" w:color="C4C7CE" w:sz="4"/>
              <w:bottom w:val="single" w:color="C4C7CE" w:sz="4"/>
              <w:right w:val="single" w:color="C4C7CE" w:sz="4"/>
            </w:tcBorders>
            <w:shd w:fill="FFFFFF"/>
            <w:tcMar>
              <w:top w:type="dxa" w:w="45"/>
              <w:left w:type="dxa" w:w="180"/>
              <w:bottom w:type="dxa" w:w="45"/>
              <w:right w:type="dxa" w:w="180"/>
            </w:tcMar>
            <w:vAlign w:val="top"/>
          </w:tcPr>
          <w:p>
            <w:pPr>
              <w:pStyle w:val="null3"/>
              <w:spacing w:before="330" w:after="330"/>
            </w:pPr>
            <w:r>
              <w:rPr>
                <w:sz w:val="23"/>
                <w:color w:val="191B1F"/>
              </w:rPr>
              <w:t>1</w:t>
            </w:r>
          </w:p>
        </w:tc>
        <w:tc>
          <w:tcPr>
            <w:tcW w:type="dxa" w:w="691"/>
            <w:tcBorders>
              <w:top w:val="none" w:color="000000" w:sz="4"/>
              <w:left w:val="none" w:color="000000" w:sz="4"/>
              <w:bottom w:val="single" w:color="C4C7CE" w:sz="4"/>
              <w:right w:val="single" w:color="C4C7CE" w:sz="4"/>
            </w:tcBorders>
            <w:shd w:fill="FFFFFF"/>
            <w:tcMar>
              <w:top w:type="dxa" w:w="45"/>
              <w:left w:type="dxa" w:w="180"/>
              <w:bottom w:type="dxa" w:w="45"/>
              <w:right w:type="dxa" w:w="180"/>
            </w:tcMar>
            <w:vAlign w:val="top"/>
          </w:tcPr>
          <w:p>
            <w:pPr>
              <w:pStyle w:val="null3"/>
              <w:spacing w:before="330" w:after="330"/>
            </w:pPr>
            <w:r>
              <w:rPr>
                <w:sz w:val="20"/>
              </w:rPr>
              <w:t>1</w:t>
            </w:r>
          </w:p>
        </w:tc>
        <w:tc>
          <w:tcPr>
            <w:tcW w:type="dxa" w:w="1382"/>
            <w:tcBorders>
              <w:top w:val="none" w:color="000000" w:sz="4"/>
              <w:left w:val="none" w:color="000000" w:sz="4"/>
              <w:bottom w:val="single" w:color="C4C7CE" w:sz="4"/>
              <w:right w:val="single" w:color="C4C7CE" w:sz="4"/>
            </w:tcBorders>
            <w:shd w:fill="FFFFFF"/>
            <w:tcMar>
              <w:top w:type="dxa" w:w="45"/>
              <w:left w:type="dxa" w:w="180"/>
              <w:bottom w:type="dxa" w:w="45"/>
              <w:right w:type="dxa" w:w="180"/>
            </w:tcMar>
            <w:vAlign w:val="top"/>
          </w:tcPr>
          <w:p>
            <w:pPr>
              <w:pStyle w:val="null3"/>
              <w:spacing w:before="330" w:after="330"/>
            </w:pPr>
            <w:r>
              <w:rPr>
                <w:sz w:val="22"/>
              </w:rPr>
              <w:t>其他建筑工程</w:t>
            </w:r>
          </w:p>
        </w:tc>
        <w:tc>
          <w:tcPr>
            <w:tcW w:type="dxa" w:w="1919"/>
            <w:tcBorders>
              <w:top w:val="none" w:color="000000" w:sz="4"/>
              <w:left w:val="none" w:color="000000" w:sz="4"/>
              <w:bottom w:val="single" w:color="C4C7CE" w:sz="4"/>
              <w:right w:val="single" w:color="C4C7CE" w:sz="4"/>
            </w:tcBorders>
            <w:shd w:fill="FFFFFF"/>
            <w:tcMar>
              <w:top w:type="dxa" w:w="45"/>
              <w:left w:type="dxa" w:w="180"/>
              <w:bottom w:type="dxa" w:w="45"/>
              <w:right w:type="dxa" w:w="180"/>
            </w:tcMar>
            <w:vAlign w:val="top"/>
          </w:tcPr>
          <w:p>
            <w:pPr>
              <w:pStyle w:val="null3"/>
              <w:spacing w:before="330" w:after="330"/>
            </w:pPr>
            <w:r>
              <w:rPr>
                <w:sz w:val="22"/>
              </w:rPr>
              <w:t>电梯加装土建及安装</w:t>
            </w:r>
          </w:p>
        </w:tc>
        <w:tc>
          <w:tcPr>
            <w:tcW w:type="dxa" w:w="1254"/>
            <w:tcBorders>
              <w:top w:val="none" w:color="000000" w:sz="4"/>
              <w:left w:val="none" w:color="000000" w:sz="4"/>
              <w:bottom w:val="single" w:color="C4C7CE" w:sz="4"/>
              <w:right w:val="single" w:color="C4C7CE" w:sz="4"/>
            </w:tcBorders>
            <w:shd w:fill="FFFFFF"/>
            <w:tcMar>
              <w:top w:type="dxa" w:w="45"/>
              <w:left w:type="dxa" w:w="180"/>
              <w:bottom w:type="dxa" w:w="45"/>
              <w:right w:type="dxa" w:w="180"/>
            </w:tcMar>
            <w:vAlign w:val="top"/>
          </w:tcPr>
          <w:p>
            <w:pPr>
              <w:pStyle w:val="null3"/>
              <w:spacing w:before="330" w:after="330"/>
            </w:pPr>
            <w:r>
              <w:rPr>
                <w:sz w:val="20"/>
              </w:rPr>
              <w:t>项</w:t>
            </w:r>
          </w:p>
        </w:tc>
        <w:tc>
          <w:tcPr>
            <w:tcW w:type="dxa" w:w="729"/>
            <w:tcBorders>
              <w:top w:val="none" w:color="000000" w:sz="4"/>
              <w:left w:val="none" w:color="000000" w:sz="4"/>
              <w:bottom w:val="single" w:color="C4C7CE" w:sz="4"/>
              <w:right w:val="single" w:color="C4C7CE" w:sz="4"/>
            </w:tcBorders>
            <w:shd w:fill="FFFFFF"/>
            <w:tcMar>
              <w:top w:type="dxa" w:w="45"/>
              <w:left w:type="dxa" w:w="180"/>
              <w:bottom w:type="dxa" w:w="45"/>
              <w:right w:type="dxa" w:w="180"/>
            </w:tcMar>
            <w:vAlign w:val="top"/>
          </w:tcPr>
          <w:p>
            <w:pPr>
              <w:pStyle w:val="null3"/>
              <w:spacing w:before="330" w:after="330"/>
            </w:pPr>
            <w:r>
              <w:rPr>
                <w:sz w:val="20"/>
              </w:rPr>
              <w:t>1</w:t>
            </w:r>
          </w:p>
        </w:tc>
        <w:tc>
          <w:tcPr>
            <w:tcW w:type="dxa" w:w="1599"/>
            <w:tcBorders>
              <w:top w:val="none" w:color="000000" w:sz="4"/>
              <w:left w:val="none" w:color="000000" w:sz="4"/>
              <w:bottom w:val="single" w:color="C4C7CE" w:sz="4"/>
              <w:right w:val="single" w:color="C4C7CE" w:sz="4"/>
            </w:tcBorders>
            <w:shd w:fill="FFFFFF"/>
            <w:tcMar>
              <w:top w:type="dxa" w:w="45"/>
              <w:left w:type="dxa" w:w="180"/>
              <w:bottom w:type="dxa" w:w="45"/>
              <w:right w:type="dxa" w:w="180"/>
            </w:tcMar>
            <w:vAlign w:val="top"/>
          </w:tcPr>
          <w:p>
            <w:pPr>
              <w:pStyle w:val="null3"/>
              <w:spacing w:before="330" w:after="330"/>
            </w:pPr>
            <w:r>
              <w:rPr>
                <w:sz w:val="20"/>
              </w:rPr>
              <w:t>否</w:t>
            </w:r>
          </w:p>
        </w:tc>
      </w:tr>
    </w:tbl>
    <w:p>
      <w:pPr>
        <w:pStyle w:val="null3"/>
        <w:spacing w:before="330" w:after="330"/>
      </w:pPr>
      <w:r>
        <w:rPr>
          <w:sz w:val="24"/>
          <w:color w:val="191B1F"/>
        </w:rPr>
        <w:t>（四）技术商务要求</w:t>
      </w:r>
    </w:p>
    <w:p>
      <w:pPr>
        <w:pStyle w:val="null3"/>
      </w:pPr>
      <w:r>
        <w:rPr>
          <w:sz w:val="24"/>
          <w:color w:val="000000"/>
        </w:rPr>
        <w:t>技术要求:</w:t>
      </w:r>
    </w:p>
    <w:p>
      <w:pPr>
        <w:pStyle w:val="null3"/>
        <w:ind w:firstLine="480"/>
      </w:pPr>
      <w:r>
        <w:rPr>
          <w:sz w:val="24"/>
          <w:b/>
          <w:color w:val="191B1F"/>
        </w:rPr>
        <w:t>1、无机房三壁观光梯电梯技术规格。</w:t>
      </w:r>
    </w:p>
    <w:tbl>
      <w:tblPr>
        <w:tblW w:w="0" w:type="auto"/>
        <w:tblBorders>
          <w:top w:val="none" w:color="000000" w:sz="4"/>
          <w:left w:val="none" w:color="000000" w:sz="4"/>
          <w:bottom w:val="none" w:color="000000" w:sz="4"/>
          <w:right w:val="none" w:color="000000" w:sz="4"/>
          <w:insideH w:val="none"/>
          <w:insideV w:val="none"/>
        </w:tblBorders>
      </w:tblPr>
      <w:tblGrid>
        <w:gridCol w:w="3853"/>
        <w:gridCol w:w="4438"/>
      </w:tblGrid>
      <w:tr>
        <w:tc>
          <w:tcPr>
            <w:tcW w:type="dxa" w:w="829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规格参数表</w:t>
            </w:r>
          </w:p>
        </w:tc>
      </w:tr>
      <w:tr>
        <w:tc>
          <w:tcPr>
            <w:tcW w:type="dxa" w:w="3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梯号</w:t>
            </w:r>
          </w:p>
        </w:tc>
        <w:tc>
          <w:tcPr>
            <w:tcW w:type="dxa" w:w="4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p>
        </w:tc>
      </w:tr>
      <w:tr>
        <w:tc>
          <w:tcPr>
            <w:tcW w:type="dxa" w:w="3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电梯台数</w:t>
            </w:r>
          </w:p>
        </w:tc>
        <w:tc>
          <w:tcPr>
            <w:tcW w:type="dxa" w:w="4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p>
        </w:tc>
      </w:tr>
      <w:tr>
        <w:tc>
          <w:tcPr>
            <w:tcW w:type="dxa" w:w="3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产品类型</w:t>
            </w:r>
          </w:p>
        </w:tc>
        <w:tc>
          <w:tcPr>
            <w:tcW w:type="dxa" w:w="4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无机房（后三壁观光梯）</w:t>
            </w:r>
          </w:p>
        </w:tc>
      </w:tr>
      <w:tr>
        <w:tc>
          <w:tcPr>
            <w:tcW w:type="dxa" w:w="3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212121"/>
              </w:rPr>
              <w:t>▲</w:t>
            </w:r>
            <w:r>
              <w:rPr>
                <w:sz w:val="20"/>
              </w:rPr>
              <w:t>载重</w:t>
            </w:r>
          </w:p>
        </w:tc>
        <w:tc>
          <w:tcPr>
            <w:tcW w:type="dxa" w:w="4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≥1000kg</w:t>
            </w:r>
          </w:p>
        </w:tc>
      </w:tr>
      <w:tr>
        <w:tc>
          <w:tcPr>
            <w:tcW w:type="dxa" w:w="3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212121"/>
              </w:rPr>
              <w:t>▲</w:t>
            </w:r>
            <w:r>
              <w:rPr>
                <w:sz w:val="20"/>
              </w:rPr>
              <w:t>速度</w:t>
            </w:r>
          </w:p>
        </w:tc>
        <w:tc>
          <w:tcPr>
            <w:tcW w:type="dxa" w:w="4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≥90m/min</w:t>
            </w:r>
          </w:p>
        </w:tc>
      </w:tr>
      <w:tr>
        <w:tc>
          <w:tcPr>
            <w:tcW w:type="dxa" w:w="3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层数/站数/开门数</w:t>
            </w:r>
          </w:p>
        </w:tc>
        <w:tc>
          <w:tcPr>
            <w:tcW w:type="dxa" w:w="4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5/5/5</w:t>
            </w:r>
          </w:p>
        </w:tc>
      </w:tr>
      <w:tr>
        <w:tc>
          <w:tcPr>
            <w:tcW w:type="dxa" w:w="3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开门形式</w:t>
            </w:r>
          </w:p>
        </w:tc>
        <w:tc>
          <w:tcPr>
            <w:tcW w:type="dxa" w:w="4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中分</w:t>
            </w:r>
          </w:p>
        </w:tc>
      </w:tr>
      <w:tr>
        <w:tc>
          <w:tcPr>
            <w:tcW w:type="dxa" w:w="3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轿厢单开对开</w:t>
            </w:r>
          </w:p>
        </w:tc>
        <w:tc>
          <w:tcPr>
            <w:tcW w:type="dxa" w:w="4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单开门</w:t>
            </w:r>
          </w:p>
        </w:tc>
      </w:tr>
      <w:tr>
        <w:tc>
          <w:tcPr>
            <w:tcW w:type="dxa" w:w="3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楼层显示</w:t>
            </w:r>
          </w:p>
        </w:tc>
        <w:tc>
          <w:tcPr>
            <w:tcW w:type="dxa" w:w="4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1,2,3,4,5</w:t>
            </w:r>
          </w:p>
        </w:tc>
      </w:tr>
      <w:tr>
        <w:tc>
          <w:tcPr>
            <w:tcW w:type="dxa" w:w="3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基站位置</w:t>
            </w:r>
          </w:p>
        </w:tc>
        <w:tc>
          <w:tcPr>
            <w:tcW w:type="dxa" w:w="4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w:t>
            </w:r>
          </w:p>
        </w:tc>
      </w:tr>
      <w:tr>
        <w:tc>
          <w:tcPr>
            <w:tcW w:type="dxa" w:w="3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212121"/>
              </w:rPr>
              <w:t>▲</w:t>
            </w:r>
            <w:r>
              <w:rPr>
                <w:sz w:val="20"/>
              </w:rPr>
              <w:t>驱动方式</w:t>
            </w:r>
          </w:p>
        </w:tc>
        <w:tc>
          <w:tcPr>
            <w:tcW w:type="dxa" w:w="4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微机控制交流变频调压调速</w:t>
            </w:r>
          </w:p>
        </w:tc>
      </w:tr>
      <w:tr>
        <w:tc>
          <w:tcPr>
            <w:tcW w:type="dxa" w:w="3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电源</w:t>
            </w:r>
          </w:p>
        </w:tc>
        <w:tc>
          <w:tcPr>
            <w:tcW w:type="dxa" w:w="4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动力电源：AC3相380V 50Hz照明电源：AC220V 50Hz</w:t>
            </w:r>
          </w:p>
        </w:tc>
      </w:tr>
      <w:tr>
        <w:tc>
          <w:tcPr>
            <w:tcW w:type="dxa" w:w="3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212121"/>
              </w:rPr>
              <w:t>▲</w:t>
            </w:r>
            <w:r>
              <w:rPr>
                <w:sz w:val="20"/>
              </w:rPr>
              <w:t>制作标准</w:t>
            </w:r>
          </w:p>
        </w:tc>
        <w:tc>
          <w:tcPr>
            <w:tcW w:type="dxa" w:w="4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Q/RLDT 1-2020《电梯产品标准》（优于GB7588-2003+XG1-2015）《电梯制造与安装安全规范》）</w:t>
            </w:r>
          </w:p>
        </w:tc>
      </w:tr>
      <w:tr>
        <w:tc>
          <w:tcPr>
            <w:tcW w:type="dxa" w:w="3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212121"/>
              </w:rPr>
              <w:t>▲</w:t>
            </w:r>
            <w:r>
              <w:rPr>
                <w:sz w:val="20"/>
              </w:rPr>
              <w:t>轿厢规格(净宽×净深)</w:t>
            </w:r>
          </w:p>
        </w:tc>
        <w:tc>
          <w:tcPr>
            <w:tcW w:type="dxa" w:w="4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≥1400mm x 1600mm</w:t>
            </w:r>
          </w:p>
        </w:tc>
      </w:tr>
      <w:tr>
        <w:tc>
          <w:tcPr>
            <w:tcW w:type="dxa" w:w="3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212121"/>
              </w:rPr>
              <w:t>▲</w:t>
            </w:r>
            <w:r>
              <w:rPr>
                <w:sz w:val="20"/>
              </w:rPr>
              <w:t>轿厢净高</w:t>
            </w:r>
          </w:p>
        </w:tc>
        <w:tc>
          <w:tcPr>
            <w:tcW w:type="dxa" w:w="4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≥2500mm</w:t>
            </w:r>
          </w:p>
        </w:tc>
      </w:tr>
      <w:tr>
        <w:tc>
          <w:tcPr>
            <w:tcW w:type="dxa" w:w="3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212121"/>
              </w:rPr>
              <w:t>▲</w:t>
            </w:r>
            <w:r>
              <w:rPr>
                <w:sz w:val="20"/>
              </w:rPr>
              <w:t>开门尺寸(净宽×净高)</w:t>
            </w:r>
          </w:p>
        </w:tc>
        <w:tc>
          <w:tcPr>
            <w:tcW w:type="dxa" w:w="4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≥900mm x 2100mm</w:t>
            </w:r>
          </w:p>
        </w:tc>
      </w:tr>
      <w:tr>
        <w:tc>
          <w:tcPr>
            <w:tcW w:type="dxa" w:w="3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212121"/>
              </w:rPr>
              <w:t>▲</w:t>
            </w:r>
            <w:r>
              <w:rPr>
                <w:sz w:val="20"/>
              </w:rPr>
              <w:t>轿厢壁材质</w:t>
            </w:r>
          </w:p>
        </w:tc>
        <w:tc>
          <w:tcPr>
            <w:tcW w:type="dxa" w:w="4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三面观光+发纹不锈钢SUS304</w:t>
            </w:r>
          </w:p>
        </w:tc>
      </w:tr>
      <w:tr>
        <w:tc>
          <w:tcPr>
            <w:tcW w:type="dxa" w:w="3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212121"/>
              </w:rPr>
              <w:t>▲</w:t>
            </w:r>
            <w:r>
              <w:rPr>
                <w:sz w:val="20"/>
              </w:rPr>
              <w:t>轿门材质</w:t>
            </w:r>
          </w:p>
        </w:tc>
        <w:tc>
          <w:tcPr>
            <w:tcW w:type="dxa" w:w="4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发纹不锈钢</w:t>
            </w:r>
          </w:p>
        </w:tc>
      </w:tr>
      <w:tr>
        <w:tc>
          <w:tcPr>
            <w:tcW w:type="dxa" w:w="3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212121"/>
              </w:rPr>
              <w:t>▲</w:t>
            </w:r>
            <w:r>
              <w:rPr>
                <w:sz w:val="20"/>
              </w:rPr>
              <w:t>轿厢天花</w:t>
            </w:r>
          </w:p>
        </w:tc>
        <w:tc>
          <w:tcPr>
            <w:tcW w:type="dxa" w:w="4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喷涂钢板，LED面板灯+筒灯</w:t>
            </w:r>
          </w:p>
        </w:tc>
      </w:tr>
      <w:tr>
        <w:tc>
          <w:tcPr>
            <w:tcW w:type="dxa" w:w="3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212121"/>
              </w:rPr>
              <w:t>▲</w:t>
            </w:r>
            <w:r>
              <w:rPr>
                <w:sz w:val="20"/>
              </w:rPr>
              <w:t>地板材质</w:t>
            </w:r>
          </w:p>
        </w:tc>
        <w:tc>
          <w:tcPr>
            <w:tcW w:type="dxa" w:w="4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大理石</w:t>
            </w:r>
          </w:p>
        </w:tc>
      </w:tr>
      <w:tr>
        <w:tc>
          <w:tcPr>
            <w:tcW w:type="dxa" w:w="3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轿厢位置指层</w:t>
            </w:r>
          </w:p>
        </w:tc>
        <w:tc>
          <w:tcPr>
            <w:tcW w:type="dxa" w:w="4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单色液晶_设置于主操纵箱</w:t>
            </w:r>
          </w:p>
        </w:tc>
      </w:tr>
      <w:tr>
        <w:tc>
          <w:tcPr>
            <w:tcW w:type="dxa" w:w="3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轿厢操纵箱材质</w:t>
            </w:r>
          </w:p>
        </w:tc>
        <w:tc>
          <w:tcPr>
            <w:tcW w:type="dxa" w:w="4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一体化操纵箱_发纹不锈钢</w:t>
            </w:r>
          </w:p>
        </w:tc>
      </w:tr>
      <w:tr>
        <w:tc>
          <w:tcPr>
            <w:tcW w:type="dxa" w:w="3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扶手</w:t>
            </w:r>
          </w:p>
        </w:tc>
        <w:tc>
          <w:tcPr>
            <w:tcW w:type="dxa" w:w="4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镜面不锈钢</w:t>
            </w:r>
          </w:p>
        </w:tc>
      </w:tr>
      <w:tr>
        <w:tc>
          <w:tcPr>
            <w:tcW w:type="dxa" w:w="3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层门材质</w:t>
            </w:r>
          </w:p>
        </w:tc>
        <w:tc>
          <w:tcPr>
            <w:tcW w:type="dxa" w:w="4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所有层_发纹不锈钢_SUS304</w:t>
            </w:r>
          </w:p>
        </w:tc>
      </w:tr>
      <w:tr>
        <w:tc>
          <w:tcPr>
            <w:tcW w:type="dxa" w:w="3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门套材质</w:t>
            </w:r>
          </w:p>
        </w:tc>
        <w:tc>
          <w:tcPr>
            <w:tcW w:type="dxa" w:w="4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所有层_小门套_发纹不锈钢_SUS304</w:t>
            </w:r>
          </w:p>
        </w:tc>
      </w:tr>
      <w:tr>
        <w:tc>
          <w:tcPr>
            <w:tcW w:type="dxa" w:w="3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厅外召唤箱</w:t>
            </w:r>
          </w:p>
        </w:tc>
        <w:tc>
          <w:tcPr>
            <w:tcW w:type="dxa" w:w="4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 xml:space="preserve">其余层_单色液晶_发纹不锈钢           </w:t>
            </w:r>
          </w:p>
          <w:p>
            <w:pPr>
              <w:pStyle w:val="null3"/>
            </w:pPr>
            <w:r>
              <w:rPr>
                <w:sz w:val="20"/>
                <w:color w:val="000000"/>
              </w:rPr>
              <w:t xml:space="preserve">5层_单色液晶_发纹不锈钢             </w:t>
            </w:r>
          </w:p>
        </w:tc>
      </w:tr>
      <w:tr>
        <w:tc>
          <w:tcPr>
            <w:tcW w:type="dxa" w:w="3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提升高度</w:t>
            </w:r>
          </w:p>
        </w:tc>
        <w:tc>
          <w:tcPr>
            <w:tcW w:type="dxa" w:w="4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15000mm</w:t>
            </w:r>
          </w:p>
        </w:tc>
      </w:tr>
      <w:tr>
        <w:tc>
          <w:tcPr>
            <w:tcW w:type="dxa" w:w="3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井道总高</w:t>
            </w:r>
          </w:p>
        </w:tc>
        <w:tc>
          <w:tcPr>
            <w:tcW w:type="dxa" w:w="4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20800mm</w:t>
            </w:r>
          </w:p>
        </w:tc>
      </w:tr>
      <w:tr>
        <w:tc>
          <w:tcPr>
            <w:tcW w:type="dxa" w:w="3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井道尺寸（净宽×净深）</w:t>
            </w:r>
          </w:p>
        </w:tc>
        <w:tc>
          <w:tcPr>
            <w:tcW w:type="dxa" w:w="4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2300mm x1900mm</w:t>
            </w:r>
          </w:p>
        </w:tc>
      </w:tr>
      <w:tr>
        <w:tc>
          <w:tcPr>
            <w:tcW w:type="dxa" w:w="3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顶层高度</w:t>
            </w:r>
          </w:p>
        </w:tc>
        <w:tc>
          <w:tcPr>
            <w:tcW w:type="dxa" w:w="4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4300mm</w:t>
            </w:r>
          </w:p>
        </w:tc>
      </w:tr>
      <w:tr>
        <w:tc>
          <w:tcPr>
            <w:tcW w:type="dxa" w:w="3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底坑深度</w:t>
            </w:r>
          </w:p>
        </w:tc>
        <w:tc>
          <w:tcPr>
            <w:tcW w:type="dxa" w:w="4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1500mm</w:t>
            </w:r>
          </w:p>
        </w:tc>
      </w:tr>
      <w:tr>
        <w:tc>
          <w:tcPr>
            <w:tcW w:type="dxa" w:w="3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耐火层门</w:t>
            </w:r>
          </w:p>
        </w:tc>
        <w:tc>
          <w:tcPr>
            <w:tcW w:type="dxa" w:w="4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GB27903完整性（120min）</w:t>
            </w:r>
          </w:p>
        </w:tc>
      </w:tr>
      <w:tr>
        <w:tc>
          <w:tcPr>
            <w:tcW w:type="dxa" w:w="38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0"/>
              </w:rPr>
              <w:t>预留装饰重量</w:t>
            </w:r>
          </w:p>
        </w:tc>
        <w:tc>
          <w:tcPr>
            <w:tcW w:type="dxa" w:w="4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≥140kg</w:t>
            </w:r>
            <w:r>
              <w:rPr>
                <w:sz w:val="22"/>
              </w:rPr>
              <w:t xml:space="preserve"> </w:t>
            </w:r>
          </w:p>
        </w:tc>
      </w:tr>
      <w:tr>
        <w:tc>
          <w:tcPr>
            <w:tcW w:type="dxa" w:w="38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1"/>
                <w:color w:val="212121"/>
              </w:rPr>
              <w:t>▲</w:t>
            </w:r>
            <w:r>
              <w:rPr>
                <w:sz w:val="20"/>
              </w:rPr>
              <w:t>空调</w:t>
            </w:r>
          </w:p>
        </w:tc>
        <w:tc>
          <w:tcPr>
            <w:tcW w:type="dxa" w:w="4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电梯专用空调</w:t>
            </w:r>
          </w:p>
        </w:tc>
      </w:tr>
      <w:tr>
        <w:tc>
          <w:tcPr>
            <w:tcW w:type="dxa" w:w="38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0"/>
              </w:rPr>
              <w:t>门机系统和门开关进行完全循环操作次数</w:t>
            </w:r>
          </w:p>
        </w:tc>
        <w:tc>
          <w:tcPr>
            <w:tcW w:type="dxa" w:w="4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≥1000万次</w:t>
            </w:r>
          </w:p>
        </w:tc>
      </w:tr>
      <w:tr>
        <w:tc>
          <w:tcPr>
            <w:tcW w:type="dxa" w:w="38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0"/>
              </w:rPr>
              <w:t>门锁装置进行完全循环操作</w:t>
            </w:r>
          </w:p>
        </w:tc>
        <w:tc>
          <w:tcPr>
            <w:tcW w:type="dxa" w:w="4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≥400万次</w:t>
            </w:r>
          </w:p>
        </w:tc>
      </w:tr>
      <w:tr>
        <w:tc>
          <w:tcPr>
            <w:tcW w:type="dxa" w:w="38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0"/>
              </w:rPr>
              <w:t>按钮电寿命试验</w:t>
            </w:r>
          </w:p>
        </w:tc>
        <w:tc>
          <w:tcPr>
            <w:tcW w:type="dxa" w:w="4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≥400万次</w:t>
            </w:r>
          </w:p>
        </w:tc>
      </w:tr>
      <w:tr>
        <w:tc>
          <w:tcPr>
            <w:tcW w:type="dxa" w:w="38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0"/>
              </w:rPr>
              <w:t>主机绝缘材料</w:t>
            </w:r>
          </w:p>
        </w:tc>
        <w:tc>
          <w:tcPr>
            <w:tcW w:type="dxa" w:w="4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B级及以上标准</w:t>
            </w:r>
          </w:p>
        </w:tc>
      </w:tr>
      <w:tr>
        <w:tc>
          <w:tcPr>
            <w:tcW w:type="dxa" w:w="38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0"/>
              </w:rPr>
              <w:t>曳引机</w:t>
            </w:r>
          </w:p>
        </w:tc>
        <w:tc>
          <w:tcPr>
            <w:tcW w:type="dxa" w:w="4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永磁同步无齿轮曳引机，且能效等级B级及以上标准</w:t>
            </w:r>
          </w:p>
        </w:tc>
      </w:tr>
    </w:tbl>
    <w:p>
      <w:pPr>
        <w:pStyle w:val="null3"/>
      </w:pPr>
      <w:r>
        <w:rPr>
          <w:sz w:val="24"/>
          <w:b/>
          <w:color w:val="000000"/>
        </w:rPr>
        <w:t>2</w:t>
      </w:r>
      <w:r>
        <w:rPr>
          <w:sz w:val="24"/>
          <w:b/>
          <w:color w:val="191B1F"/>
        </w:rPr>
        <w:t>、</w:t>
      </w:r>
      <w:r>
        <w:rPr>
          <w:sz w:val="24"/>
          <w:b/>
          <w:color w:val="000000"/>
        </w:rPr>
        <w:t>电梯功能要求</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574"/>
        <w:gridCol w:w="6716"/>
      </w:tblGrid>
      <w:tr>
        <w:tc>
          <w:tcPr>
            <w:tcW w:type="dxa" w:w="829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0"/>
                <w:b/>
              </w:rPr>
              <w:t>标准功能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开门时间自动调整功能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底坑对讲机通讯功能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同步电机磁极码测试功能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轿内超载指示功能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超载报警功能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反向内指令自动消除功能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抗电磁干扰功能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待机定期自检功能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对讲机通讯功能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开门时间自动控制功能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停电应急照明功能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轿内误指令取消功能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位置异常自动校正功能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开门异常自动选层功能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电动机空转保护功能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运行次数显示功能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层高自测定功能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轿顶检修操作功能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故障低速自救运行功能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轿内照明自动控制功能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故障自动存储功能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目的层按钮闪亮功能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抱闸动作双安全检测功能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开关门时间超常保护功能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故障自动检测功能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起动补偿功能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满载直驶运行功能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超速电气保护功能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集选控制:全集选控制运行功能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消防迫降功能:1层</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无效内指令自动消除功能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超载保护功能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电动机过载保护功能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门过载保护功能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轿内慢速运行功能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超速机械保护功能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电梯服务支援系统</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门停止运行功能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警铃报警功能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无呼自返基站功能:1层</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轿内通风自动控制功能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泊梯功能:1层</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停车在非门区报警功能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门保护装置：智能光幕保护功能</w:t>
            </w:r>
          </w:p>
        </w:tc>
      </w:tr>
      <w:tr>
        <w:tc>
          <w:tcPr>
            <w:tcW w:type="dxa" w:w="829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0"/>
                <w:b/>
              </w:rPr>
              <w:t>选配功能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五方通话功能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消防员专用功能1层</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停电自动平层功能</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数字接口(预留视频电缆)</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电梯服务支援系统</w:t>
            </w:r>
          </w:p>
        </w:tc>
      </w:tr>
      <w:tr>
        <w:tc>
          <w:tcPr>
            <w:tcW w:type="dxa" w:w="1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6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无障碍功能</w:t>
            </w:r>
          </w:p>
        </w:tc>
      </w:tr>
    </w:tbl>
    <w:p>
      <w:pPr>
        <w:pStyle w:val="null3"/>
        <w:ind w:firstLine="240"/>
      </w:pPr>
      <w:r>
        <w:br/>
      </w:r>
    </w:p>
    <w:p>
      <w:pPr>
        <w:pStyle w:val="null3"/>
      </w:pPr>
      <w:r>
        <w:rPr>
          <w:sz w:val="24"/>
          <w:b/>
          <w:color w:val="191B1F"/>
        </w:rPr>
        <w:t>3、无机房三壁观光梯电梯钢结构井道符合电梯厂家的技术要求设计施工。</w:t>
      </w:r>
    </w:p>
    <w:p>
      <w:pPr>
        <w:pStyle w:val="null3"/>
      </w:pPr>
      <w:r>
        <w:rPr>
          <w:sz w:val="24"/>
          <w:color w:val="191B1F"/>
        </w:rPr>
        <w:t>投标人必须根据现场实际尺寸是否相符，按预留位置和尺寸进行设计、安装并且负责电梯的现场保管和安装的报批、报建、报验并能通过验收，完成上述内容所产生的所有费用由</w:t>
      </w:r>
      <w:r>
        <w:rPr>
          <w:sz w:val="24"/>
          <w:color w:val="191B1F"/>
        </w:rPr>
        <w:t>成交供应商</w:t>
      </w:r>
      <w:r>
        <w:rPr>
          <w:sz w:val="24"/>
          <w:color w:val="191B1F"/>
        </w:rPr>
        <w:t>负责。</w:t>
      </w:r>
    </w:p>
    <w:p>
      <w:pPr>
        <w:pStyle w:val="null3"/>
      </w:pPr>
      <w:r>
        <w:rPr>
          <w:sz w:val="24"/>
          <w:b/>
          <w:color w:val="000000"/>
        </w:rPr>
        <w:t>电梯井道工程量参考清单</w:t>
      </w:r>
      <w:r>
        <w:rPr>
          <w:sz w:val="24"/>
          <w:b/>
          <w:color w:val="000000"/>
        </w:rPr>
        <w:t>：</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719"/>
        <w:gridCol w:w="4108"/>
        <w:gridCol w:w="809"/>
        <w:gridCol w:w="1349"/>
        <w:gridCol w:w="1274"/>
      </w:tblGrid>
      <w:tr>
        <w:tc>
          <w:tcPr>
            <w:tcW w:type="dxa" w:w="8259"/>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井道钢结构部分</w:t>
            </w:r>
            <w:r>
              <w:rPr>
                <w:sz w:val="24"/>
              </w:rPr>
              <w:t>：</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工程项目</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工程量</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备注</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200*200*6mm 方钢管 立柱 Q235B</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kg</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2839.0</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200*100*5mm 方钢管 横梁 Q235B</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kg</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2897.0</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50*50*2.5mm 方钢管 门立柱 Q235B</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kg</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82.0</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25#工字钢 主机承重梁 Q235B</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kg</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229.0</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12mm 钢板后置埋件</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kg</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445.00</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节点板</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kg</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222.17</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损耗量 8%</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kg</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537.13</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M16 化学螺栓</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96.00</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钢结构防火涂料</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6.047</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钢结构打磨、除锈、喷漆人工费</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6.047</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钢结构五金配件、附件、副材、焊材</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6.047</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钢结构材料加工费</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t</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6.047</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5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幕墙部分</w:t>
            </w:r>
            <w:r>
              <w:rPr>
                <w:sz w:val="24"/>
              </w:rPr>
              <w:t>：</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防撞墙高 0.5m（外贴瓷砖)</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1.0mm 黑拉丝抗指纹不锈钢板（开门面幕墙）</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46.00</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幕墙骨架</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46.00</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6+6 双钢化干夹透明玻璃（三面幕墙）</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177.00</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托码式幕墙固定材料</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177.00</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幕墙结构密封胶</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223.00</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幕墙五金配件、附件、副材、焊材</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223.00</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幕墙制作人工费</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223.00</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5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土建部分</w:t>
            </w:r>
            <w:r>
              <w:rPr>
                <w:sz w:val="24"/>
              </w:rPr>
              <w:t>：</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4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基坑挖土方</w:t>
            </w:r>
          </w:p>
        </w:tc>
        <w:tc>
          <w:tcPr>
            <w:tcW w:type="dxa" w:w="8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m3</w:t>
            </w:r>
          </w:p>
        </w:tc>
        <w:tc>
          <w:tcPr>
            <w:tcW w:type="dxa" w:w="1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21.00</w:t>
            </w:r>
          </w:p>
        </w:tc>
        <w:tc>
          <w:tcPr>
            <w:tcW w:type="dxa" w:w="1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基坑钢筋</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kg</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865.00</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C30 混凝土(基坑壁厚 300mm）</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m3</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回填基坑</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m3</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模板费</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基坑内部防水</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基坑制做人工费</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垃圾清运费</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5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其他分项</w:t>
            </w:r>
            <w:r>
              <w:rPr>
                <w:sz w:val="24"/>
              </w:rPr>
              <w:t>：</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4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吊车费</w:t>
            </w:r>
          </w:p>
        </w:tc>
        <w:tc>
          <w:tcPr>
            <w:tcW w:type="dxa" w:w="8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台班</w:t>
            </w:r>
          </w:p>
        </w:tc>
        <w:tc>
          <w:tcPr>
            <w:tcW w:type="dxa" w:w="13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c>
          <w:tcPr>
            <w:tcW w:type="dxa" w:w="1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高空车</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台班</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整体井道吊装人工费</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原建筑阳台开门洞</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1.0mm 镜面不锈钢大门套</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套</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一楼电梯出入口雨棚</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顶</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井道盖顶（砂光板+铝塑板）</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顶</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黑色烤漆百叶窗(1200*350)</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扇</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施工安全措施费</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运输费</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sz w:val="24"/>
          <w:color w:val="191B1F"/>
        </w:rPr>
        <w:t>（2）商务要求</w:t>
      </w:r>
    </w:p>
    <w:p>
      <w:pPr>
        <w:pStyle w:val="null3"/>
        <w:ind w:firstLine="421"/>
        <w:jc w:val="both"/>
      </w:pPr>
      <w:r>
        <w:rPr>
          <w:sz w:val="24"/>
          <w:b/>
          <w:color w:val="191B1F"/>
        </w:rPr>
        <w:t>1、</w:t>
      </w:r>
      <w:r>
        <w:rPr>
          <w:sz w:val="24"/>
          <w:b/>
          <w:color w:val="000000"/>
        </w:rPr>
        <w:t>报价要求</w:t>
      </w:r>
    </w:p>
    <w:p>
      <w:pPr>
        <w:pStyle w:val="null3"/>
        <w:ind w:firstLine="720"/>
      </w:pPr>
      <w:r>
        <w:rPr>
          <w:sz w:val="24"/>
          <w:color w:val="191B1F"/>
        </w:rPr>
        <w:t>本项目为固定总价承包项目，供应商响应报价包括但不限于以下内容或工作：深化设计、报建、电梯井道土建施工所产生的费用、电梯购置及安装所产生的费用、相关货物、人工费、材料费、包装、包拆、运输（含二次运输）、装卸、安装调试、人员培训、验收、检验、税收、保险、备品备件、专业工具、包质量、包工期、包安全、售后服务、质保期内维保等伴随的服务及实施过程中的不可预见费用等全部费用。</w:t>
      </w:r>
      <w:r>
        <w:rPr>
          <w:sz w:val="24"/>
          <w:color w:val="191B1F"/>
        </w:rPr>
        <w:t>成交供应商</w:t>
      </w:r>
      <w:r>
        <w:rPr>
          <w:sz w:val="24"/>
          <w:color w:val="191B1F"/>
        </w:rPr>
        <w:t>在报价中及项目实施过程中如有任何遗漏，均被视为遗漏部分价格已包含在总价中（</w:t>
      </w:r>
      <w:r>
        <w:rPr>
          <w:sz w:val="24"/>
          <w:color w:val="191B1F"/>
        </w:rPr>
        <w:t>成交供应商</w:t>
      </w:r>
      <w:r>
        <w:rPr>
          <w:sz w:val="24"/>
          <w:color w:val="191B1F"/>
        </w:rPr>
        <w:t>自行负责），采购人不再支付任何费用。供应商中标后负责磋商文件及附件对</w:t>
      </w:r>
      <w:r>
        <w:rPr>
          <w:sz w:val="24"/>
          <w:color w:val="191B1F"/>
        </w:rPr>
        <w:t>成交供应商</w:t>
      </w:r>
      <w:r>
        <w:rPr>
          <w:sz w:val="24"/>
          <w:color w:val="191B1F"/>
        </w:rPr>
        <w:t>要求的一切事宜及责任。</w:t>
      </w:r>
    </w:p>
    <w:p>
      <w:pPr>
        <w:pStyle w:val="null3"/>
        <w:ind w:firstLine="421"/>
        <w:jc w:val="both"/>
      </w:pPr>
      <w:r>
        <w:rPr>
          <w:sz w:val="24"/>
          <w:b/>
          <w:color w:val="191B1F"/>
        </w:rPr>
        <w:t>2、其他一般要求或约定</w:t>
      </w:r>
    </w:p>
    <w:p>
      <w:pPr>
        <w:pStyle w:val="null3"/>
        <w:ind w:firstLine="420"/>
        <w:jc w:val="both"/>
      </w:pPr>
      <w:r>
        <w:rPr>
          <w:sz w:val="24"/>
          <w:b/>
          <w:color w:val="000000"/>
        </w:rPr>
        <w:t>（一）</w:t>
      </w:r>
      <w:r>
        <w:rPr>
          <w:sz w:val="22"/>
        </w:rPr>
        <w:t>采购人有权在签订合同时根据实际情况对项目方案作适当修改调整或对项目内容作适量增加或减少。</w:t>
      </w:r>
    </w:p>
    <w:p>
      <w:pPr>
        <w:pStyle w:val="null3"/>
        <w:ind w:firstLine="420"/>
        <w:jc w:val="both"/>
      </w:pPr>
      <w:r>
        <w:rPr>
          <w:sz w:val="24"/>
          <w:b/>
          <w:color w:val="000000"/>
        </w:rPr>
        <w:t>（二）</w:t>
      </w:r>
      <w:r>
        <w:rPr>
          <w:sz w:val="24"/>
          <w:color w:val="000000"/>
        </w:rPr>
        <w:t>采购人不提供工地办公室、及食宿场地，所需场地由</w:t>
      </w:r>
      <w:r>
        <w:rPr>
          <w:sz w:val="24"/>
          <w:color w:val="000000"/>
        </w:rPr>
        <w:t>成交供应商</w:t>
      </w:r>
      <w:r>
        <w:rPr>
          <w:sz w:val="24"/>
          <w:color w:val="000000"/>
        </w:rPr>
        <w:t>自行解决，费用已包含在报价中，施工材料堆放场地根据现场协商解决。</w:t>
      </w:r>
    </w:p>
    <w:p>
      <w:pPr>
        <w:pStyle w:val="null3"/>
        <w:ind w:firstLine="420"/>
        <w:jc w:val="both"/>
      </w:pPr>
      <w:r>
        <w:rPr>
          <w:sz w:val="24"/>
          <w:color w:val="000000"/>
        </w:rPr>
        <w:t>（三）</w:t>
      </w:r>
      <w:r>
        <w:rPr>
          <w:sz w:val="24"/>
          <w:color w:val="000000"/>
        </w:rPr>
        <w:t>成交供应商</w:t>
      </w:r>
      <w:r>
        <w:rPr>
          <w:sz w:val="24"/>
          <w:color w:val="000000"/>
        </w:rPr>
        <w:t>须在</w:t>
      </w:r>
      <w:r>
        <w:rPr>
          <w:sz w:val="24"/>
          <w:color w:val="000000"/>
        </w:rPr>
        <w:t>中标（成交）</w:t>
      </w:r>
      <w:r>
        <w:rPr>
          <w:sz w:val="24"/>
          <w:color w:val="000000"/>
        </w:rPr>
        <w:t>通知书发出后10天内按采购需求的要求配齐投标文件中承诺过的施工人员，并向采购人提供施工人员相关资料，包括人员名单、劳动合同、人员岗位（工作）安排表、人员相关证书等进行备案（复印件留存）。若逾期未配齐施工人员，将视为</w:t>
      </w:r>
      <w:r>
        <w:rPr>
          <w:sz w:val="24"/>
          <w:color w:val="000000"/>
        </w:rPr>
        <w:t>成交供应商</w:t>
      </w:r>
      <w:r>
        <w:rPr>
          <w:sz w:val="24"/>
          <w:color w:val="000000"/>
        </w:rPr>
        <w:t>拒签合同，</w:t>
      </w:r>
      <w:r>
        <w:rPr>
          <w:sz w:val="24"/>
          <w:color w:val="000000"/>
        </w:rPr>
        <w:t>成交供应商</w:t>
      </w:r>
      <w:r>
        <w:rPr>
          <w:sz w:val="24"/>
          <w:color w:val="000000"/>
        </w:rPr>
        <w:t>须赔偿由此给采购人造成的损失。同时采购人可以依据《中华人民共和国政府采购法实施条例》第四十九条的规定，按照评审报告推荐的</w:t>
      </w:r>
      <w:r>
        <w:rPr>
          <w:sz w:val="24"/>
          <w:color w:val="000000"/>
        </w:rPr>
        <w:t>中标</w:t>
      </w:r>
      <w:r>
        <w:rPr>
          <w:sz w:val="24"/>
          <w:color w:val="000000"/>
        </w:rPr>
        <w:t>候选人名单排序，确定下一候选人为</w:t>
      </w:r>
      <w:r>
        <w:rPr>
          <w:sz w:val="24"/>
          <w:color w:val="000000"/>
        </w:rPr>
        <w:t>成交供应商</w:t>
      </w:r>
      <w:r>
        <w:rPr>
          <w:sz w:val="24"/>
          <w:color w:val="000000"/>
        </w:rPr>
        <w:t>，也可以重新开展政府采购活动。</w:t>
      </w:r>
    </w:p>
    <w:p>
      <w:pPr>
        <w:pStyle w:val="null3"/>
        <w:ind w:firstLine="420"/>
        <w:jc w:val="both"/>
      </w:pPr>
      <w:r>
        <w:rPr>
          <w:sz w:val="24"/>
          <w:b/>
          <w:color w:val="191B1F"/>
        </w:rPr>
        <w:t>3、电梯井道及配套土建施工要求</w:t>
      </w:r>
    </w:p>
    <w:p>
      <w:pPr>
        <w:pStyle w:val="null3"/>
        <w:ind w:firstLine="421"/>
        <w:jc w:val="both"/>
      </w:pPr>
      <w:r>
        <w:rPr>
          <w:sz w:val="24"/>
          <w:b/>
          <w:color w:val="000000"/>
        </w:rPr>
        <w:t>（一）施工图纸及工程量清单编制要求</w:t>
      </w:r>
    </w:p>
    <w:p>
      <w:pPr>
        <w:pStyle w:val="null3"/>
        <w:ind w:firstLine="420"/>
        <w:jc w:val="both"/>
      </w:pPr>
      <w:r>
        <w:rPr>
          <w:sz w:val="24"/>
          <w:color w:val="000000"/>
        </w:rPr>
        <w:t>1.本项目现场具体施工条件以供应商现场踏勘获得的情况为准，供应商需要自行设计施工图纸及编制工程清单并承担相应费用。</w:t>
      </w:r>
      <w:r>
        <w:rPr>
          <w:sz w:val="24"/>
          <w:color w:val="000000"/>
        </w:rPr>
        <w:t>成交供应商</w:t>
      </w:r>
      <w:r>
        <w:rPr>
          <w:sz w:val="24"/>
          <w:color w:val="000000"/>
        </w:rPr>
        <w:t>应详细了解项目的需求情况及场地实际情况和国家及行业相关的规范、标准、条例进行井道设计和设备安装，并出具设计平面图、施工图和工程量清单。</w:t>
      </w:r>
    </w:p>
    <w:p>
      <w:pPr>
        <w:pStyle w:val="null3"/>
        <w:ind w:firstLine="420"/>
        <w:jc w:val="both"/>
      </w:pPr>
      <w:r>
        <w:rPr>
          <w:sz w:val="24"/>
          <w:color w:val="000000"/>
        </w:rPr>
        <w:t>2.现场二次勘察及图纸汇审：</w:t>
      </w:r>
      <w:r>
        <w:rPr>
          <w:sz w:val="24"/>
          <w:color w:val="000000"/>
        </w:rPr>
        <w:t>成交供应商</w:t>
      </w:r>
      <w:r>
        <w:rPr>
          <w:sz w:val="24"/>
          <w:color w:val="000000"/>
        </w:rPr>
        <w:t>在收到</w:t>
      </w:r>
      <w:r>
        <w:rPr>
          <w:sz w:val="24"/>
          <w:color w:val="000000"/>
        </w:rPr>
        <w:t>中标（成交）</w:t>
      </w:r>
      <w:r>
        <w:rPr>
          <w:sz w:val="24"/>
          <w:color w:val="000000"/>
        </w:rPr>
        <w:t>通知书后，在设计期间应主动联系采购人，组织现场二次勘察，参加采购人组织的图纸汇审会议，并提出工程施工设计图的施工重点难点，并与有关各方研讨后，深化施工设计图纸和细化实施方案。</w:t>
      </w:r>
    </w:p>
    <w:p>
      <w:pPr>
        <w:pStyle w:val="null3"/>
        <w:ind w:firstLine="421"/>
        <w:jc w:val="both"/>
      </w:pPr>
      <w:r>
        <w:rPr>
          <w:sz w:val="24"/>
          <w:b/>
          <w:color w:val="000000"/>
        </w:rPr>
        <w:t>（二）施工范围及费用要求</w:t>
      </w:r>
    </w:p>
    <w:p>
      <w:pPr>
        <w:pStyle w:val="null3"/>
        <w:ind w:firstLine="420"/>
        <w:jc w:val="both"/>
      </w:pPr>
      <w:r>
        <w:rPr>
          <w:sz w:val="24"/>
          <w:color w:val="000000"/>
        </w:rPr>
        <w:t>1.</w:t>
      </w:r>
      <w:r>
        <w:rPr>
          <w:sz w:val="24"/>
          <w:color w:val="000000"/>
        </w:rPr>
        <w:t>成交供应商</w:t>
      </w:r>
      <w:r>
        <w:rPr>
          <w:sz w:val="24"/>
          <w:color w:val="000000"/>
        </w:rPr>
        <w:t>负责完成电梯安装的相关报装、报建、施工图审查手续，费用均由</w:t>
      </w:r>
      <w:r>
        <w:rPr>
          <w:sz w:val="24"/>
          <w:color w:val="000000"/>
        </w:rPr>
        <w:t>成交供应商</w:t>
      </w:r>
      <w:r>
        <w:rPr>
          <w:sz w:val="24"/>
          <w:color w:val="000000"/>
        </w:rPr>
        <w:t>负责。</w:t>
      </w:r>
    </w:p>
    <w:p>
      <w:pPr>
        <w:pStyle w:val="null3"/>
        <w:ind w:firstLine="420"/>
        <w:jc w:val="both"/>
      </w:pPr>
      <w:r>
        <w:rPr>
          <w:sz w:val="24"/>
          <w:color w:val="000000"/>
        </w:rPr>
        <w:t>2.本项目电梯工程除包括电梯的采购及安装外，还包括梯井的结构改造、基础施工、电梯井防水、加建混凝土结构连廊等。</w:t>
      </w:r>
    </w:p>
    <w:p>
      <w:pPr>
        <w:pStyle w:val="null3"/>
        <w:ind w:firstLine="420"/>
        <w:jc w:val="both"/>
      </w:pPr>
      <w:r>
        <w:rPr>
          <w:sz w:val="24"/>
          <w:color w:val="000000"/>
        </w:rPr>
        <w:t>3.电梯井道施工包括编制设计图纸、编制工程量清单、土石方工程、桩基工程、混凝土及钢筋混凝土工程、电梯井道墙体工程，电气工程等设施的安装。供应商在</w:t>
      </w:r>
      <w:r>
        <w:rPr>
          <w:sz w:val="24"/>
          <w:color w:val="000000"/>
        </w:rPr>
        <w:t>中标</w:t>
      </w:r>
      <w:r>
        <w:rPr>
          <w:sz w:val="24"/>
          <w:color w:val="000000"/>
        </w:rPr>
        <w:t>后根据自行设计的施工图纸及工程清单进行施工。</w:t>
      </w:r>
    </w:p>
    <w:p>
      <w:pPr>
        <w:pStyle w:val="null3"/>
        <w:ind w:firstLine="420"/>
        <w:jc w:val="both"/>
      </w:pPr>
      <w:r>
        <w:rPr>
          <w:sz w:val="24"/>
          <w:color w:val="000000"/>
        </w:rPr>
        <w:t>4.本项目采用全包干形式，报价包含但不限于原结构的加固、管道及电线的迁移、重新测绘原房屋图纸、化粪池迁移、空调机移位、入户门等。本项目需求所涉及的所有费用中，除本项目需求中已明确由采购人负责的费用外，其余相关费用均由</w:t>
      </w:r>
      <w:r>
        <w:rPr>
          <w:sz w:val="24"/>
          <w:color w:val="000000"/>
        </w:rPr>
        <w:t>成交供应商</w:t>
      </w:r>
      <w:r>
        <w:rPr>
          <w:sz w:val="24"/>
          <w:color w:val="000000"/>
        </w:rPr>
        <w:t>支付，</w:t>
      </w:r>
      <w:r>
        <w:rPr>
          <w:sz w:val="24"/>
          <w:color w:val="000000"/>
        </w:rPr>
        <w:t>成交供应商</w:t>
      </w:r>
      <w:r>
        <w:rPr>
          <w:sz w:val="24"/>
          <w:color w:val="000000"/>
        </w:rPr>
        <w:t>需认真了解本项目需求进行综合考虑，合理报价。</w:t>
      </w:r>
    </w:p>
    <w:p>
      <w:pPr>
        <w:pStyle w:val="null3"/>
        <w:ind w:firstLine="420"/>
        <w:jc w:val="both"/>
      </w:pPr>
      <w:r>
        <w:rPr>
          <w:sz w:val="24"/>
          <w:color w:val="000000"/>
        </w:rPr>
        <w:t>★5.本项目报价包括但不限于进行本项目所需的人工、材料、报建、备案、验收、保险、税费、售后服务及其它不可预见费等各种费用。如</w:t>
      </w:r>
      <w:r>
        <w:rPr>
          <w:sz w:val="24"/>
          <w:color w:val="000000"/>
        </w:rPr>
        <w:t>成交供应商</w:t>
      </w:r>
      <w:r>
        <w:rPr>
          <w:sz w:val="24"/>
          <w:color w:val="000000"/>
        </w:rPr>
        <w:t>在签署合同后，在实施工作中出现的任何遗漏，均由</w:t>
      </w:r>
      <w:r>
        <w:rPr>
          <w:sz w:val="24"/>
          <w:color w:val="000000"/>
        </w:rPr>
        <w:t>成交供应商</w:t>
      </w:r>
      <w:r>
        <w:rPr>
          <w:sz w:val="24"/>
          <w:color w:val="000000"/>
        </w:rPr>
        <w:t>承担，采购人将不再支付任何费用。</w:t>
      </w:r>
      <w:r>
        <w:rPr>
          <w:sz w:val="24"/>
          <w:color w:val="000000"/>
        </w:rPr>
        <w:t>（</w:t>
      </w:r>
      <w:r>
        <w:rPr>
          <w:sz w:val="24"/>
          <w:color w:val="000000"/>
        </w:rPr>
        <w:t>须</w:t>
      </w:r>
      <w:r>
        <w:rPr>
          <w:sz w:val="24"/>
          <w:color w:val="000000"/>
        </w:rPr>
        <w:t>提供承诺函，</w:t>
      </w:r>
      <w:r>
        <w:rPr>
          <w:sz w:val="24"/>
          <w:color w:val="000000"/>
        </w:rPr>
        <w:t>格式</w:t>
      </w:r>
      <w:r>
        <w:rPr>
          <w:sz w:val="24"/>
          <w:color w:val="000000"/>
        </w:rPr>
        <w:t>自拟）</w:t>
      </w:r>
    </w:p>
    <w:p>
      <w:pPr>
        <w:pStyle w:val="null3"/>
        <w:ind w:firstLine="421"/>
        <w:jc w:val="both"/>
      </w:pPr>
      <w:r>
        <w:rPr>
          <w:sz w:val="24"/>
          <w:b/>
          <w:color w:val="000000"/>
        </w:rPr>
        <w:t>（三）施工要求</w:t>
      </w:r>
    </w:p>
    <w:p>
      <w:pPr>
        <w:pStyle w:val="null3"/>
        <w:ind w:firstLine="420"/>
        <w:jc w:val="both"/>
      </w:pPr>
      <w:r>
        <w:rPr>
          <w:sz w:val="24"/>
          <w:color w:val="000000"/>
        </w:rPr>
        <w:t>1.</w:t>
      </w:r>
      <w:r>
        <w:rPr>
          <w:sz w:val="24"/>
          <w:color w:val="000000"/>
        </w:rPr>
        <w:t>成交供应商</w:t>
      </w:r>
      <w:r>
        <w:rPr>
          <w:sz w:val="24"/>
          <w:color w:val="000000"/>
        </w:rPr>
        <w:t>按照自行设计的施工图纸及工程量清单正确建造电梯井道；</w:t>
      </w:r>
    </w:p>
    <w:p>
      <w:pPr>
        <w:pStyle w:val="null3"/>
        <w:ind w:firstLine="420"/>
        <w:jc w:val="both"/>
      </w:pPr>
      <w:r>
        <w:rPr>
          <w:sz w:val="24"/>
          <w:color w:val="000000"/>
        </w:rPr>
        <w:t>2.根据电梯安装需要，预留或开凿相应的孔穴、沟槽和门口，以及在安装完毕后的最终填塞、整修工程。</w:t>
      </w:r>
    </w:p>
    <w:p>
      <w:pPr>
        <w:pStyle w:val="null3"/>
        <w:ind w:firstLine="420"/>
        <w:jc w:val="both"/>
      </w:pPr>
      <w:r>
        <w:rPr>
          <w:sz w:val="24"/>
          <w:color w:val="000000"/>
        </w:rPr>
        <w:t>3.提供、维修、更改、拆除以及清理安装电梯所需的脚手架，以及提供厅门出入口安全护栏，并于电梯安装过程中采取必要的保护措施。</w:t>
      </w:r>
    </w:p>
    <w:p>
      <w:pPr>
        <w:pStyle w:val="null3"/>
        <w:ind w:firstLine="420"/>
        <w:jc w:val="both"/>
      </w:pPr>
      <w:r>
        <w:rPr>
          <w:sz w:val="24"/>
          <w:color w:val="000000"/>
        </w:rPr>
        <w:t>4.提供混凝土并堵塞固定所有已安装的导轨支架、门框、地坎、缓冲器支承梁及曳引机机械台的横梁。</w:t>
      </w:r>
    </w:p>
    <w:p>
      <w:pPr>
        <w:pStyle w:val="null3"/>
        <w:ind w:firstLine="420"/>
        <w:jc w:val="both"/>
      </w:pPr>
      <w:r>
        <w:rPr>
          <w:sz w:val="24"/>
          <w:color w:val="000000"/>
        </w:rPr>
        <w:t>5.井道及底坑要有足够之照明灯并设有开关。</w:t>
      </w:r>
    </w:p>
    <w:p>
      <w:pPr>
        <w:pStyle w:val="null3"/>
        <w:ind w:firstLine="420"/>
        <w:jc w:val="both"/>
      </w:pPr>
      <w:r>
        <w:rPr>
          <w:sz w:val="24"/>
          <w:color w:val="000000"/>
        </w:rPr>
        <w:t>6.所有外接信号接入点设在控制柜，由控制柜至监控室所需的各类电缆和线槽的提供和铺设。</w:t>
      </w:r>
    </w:p>
    <w:p>
      <w:pPr>
        <w:pStyle w:val="null3"/>
        <w:ind w:firstLine="420"/>
        <w:jc w:val="both"/>
      </w:pPr>
      <w:r>
        <w:rPr>
          <w:sz w:val="24"/>
          <w:color w:val="000000"/>
        </w:rPr>
        <w:t>7.若电梯轿厢地坎与井道壁间距离超过150mm，须安装保护网或保护锁。</w:t>
      </w:r>
    </w:p>
    <w:p>
      <w:pPr>
        <w:pStyle w:val="null3"/>
        <w:ind w:firstLine="420"/>
        <w:jc w:val="both"/>
      </w:pPr>
      <w:r>
        <w:rPr>
          <w:sz w:val="24"/>
          <w:color w:val="000000"/>
        </w:rPr>
        <w:t>8.加建混凝土结构连廊，连廊配铝合金玻璃推拉窗，电梯立面装饰面贴瓷砖，与原建筑风格相符。</w:t>
      </w:r>
    </w:p>
    <w:p>
      <w:pPr>
        <w:pStyle w:val="null3"/>
        <w:ind w:firstLine="420"/>
        <w:jc w:val="both"/>
      </w:pPr>
      <w:r>
        <w:rPr>
          <w:sz w:val="24"/>
          <w:color w:val="000000"/>
        </w:rPr>
        <w:t>9.电梯设备及材料运输到施工工地后，负责保管和存放。</w:t>
      </w:r>
    </w:p>
    <w:p>
      <w:pPr>
        <w:pStyle w:val="null3"/>
        <w:ind w:firstLine="420"/>
        <w:jc w:val="both"/>
      </w:pPr>
      <w:r>
        <w:rPr>
          <w:sz w:val="24"/>
          <w:color w:val="000000"/>
        </w:rPr>
        <w:t>10.安装期间提供符合安全要求的临时动力电源和照明电源，以供施工及电梯调试之用。</w:t>
      </w:r>
    </w:p>
    <w:p>
      <w:pPr>
        <w:pStyle w:val="null3"/>
        <w:ind w:firstLine="420"/>
        <w:jc w:val="both"/>
      </w:pPr>
      <w:r>
        <w:rPr>
          <w:sz w:val="24"/>
          <w:color w:val="000000"/>
        </w:rPr>
        <w:t>11.办理安装工程和在施工场地签约方人员及第三方人员生命财产和电梯设备的保险，并支付一切费用。</w:t>
      </w:r>
    </w:p>
    <w:p>
      <w:pPr>
        <w:pStyle w:val="null3"/>
        <w:ind w:firstLine="421"/>
        <w:jc w:val="both"/>
      </w:pPr>
      <w:r>
        <w:rPr>
          <w:sz w:val="24"/>
          <w:b/>
          <w:color w:val="000000"/>
        </w:rPr>
        <w:t>（四）工程质量要求</w:t>
      </w:r>
    </w:p>
    <w:p>
      <w:pPr>
        <w:pStyle w:val="null3"/>
        <w:ind w:firstLine="420"/>
        <w:jc w:val="both"/>
      </w:pPr>
      <w:r>
        <w:rPr>
          <w:sz w:val="24"/>
          <w:color w:val="000000"/>
        </w:rPr>
        <w:t>1.工程质量：按国家现行的质量评定标准和施工技术验收规范验收达到合格工程；如属施工质量引起的问题，由</w:t>
      </w:r>
      <w:r>
        <w:rPr>
          <w:sz w:val="24"/>
          <w:color w:val="000000"/>
        </w:rPr>
        <w:t>成交供应商</w:t>
      </w:r>
      <w:r>
        <w:rPr>
          <w:sz w:val="24"/>
          <w:color w:val="000000"/>
        </w:rPr>
        <w:t>（施工方）全部负责无偿保修。</w:t>
      </w:r>
      <w:r>
        <w:rPr>
          <w:sz w:val="24"/>
          <w:color w:val="000000"/>
        </w:rPr>
        <w:t>成交供应商</w:t>
      </w:r>
      <w:r>
        <w:rPr>
          <w:sz w:val="24"/>
          <w:color w:val="000000"/>
        </w:rPr>
        <w:t>在施工中如果存在工程质量不符合国家相关规范和投标文件的有关规定的情况，采购人要求停工或返工时，</w:t>
      </w:r>
      <w:r>
        <w:rPr>
          <w:sz w:val="24"/>
          <w:color w:val="000000"/>
        </w:rPr>
        <w:t>成交供应商</w:t>
      </w:r>
      <w:r>
        <w:rPr>
          <w:sz w:val="24"/>
          <w:color w:val="000000"/>
        </w:rPr>
        <w:t>无条件立即执行，并承担由此产生的各种费用，工期不予顺延。</w:t>
      </w:r>
    </w:p>
    <w:p>
      <w:pPr>
        <w:pStyle w:val="null3"/>
        <w:ind w:firstLine="420"/>
        <w:jc w:val="both"/>
      </w:pPr>
      <w:r>
        <w:rPr>
          <w:sz w:val="24"/>
          <w:color w:val="000000"/>
        </w:rPr>
        <w:t>2.符合国家和行业现行质量验收标准（GB50300-2013建筑工程施工质量验收统一标准）和《工程施工质量验收规范》，达到合格工程质量标准。（如有最新标准，按最新标准执行验收）</w:t>
      </w:r>
    </w:p>
    <w:p>
      <w:pPr>
        <w:pStyle w:val="null3"/>
        <w:ind w:firstLine="420"/>
        <w:jc w:val="both"/>
      </w:pPr>
      <w:r>
        <w:rPr>
          <w:sz w:val="24"/>
          <w:color w:val="000000"/>
        </w:rPr>
        <w:t>3.本工程以施工设计图纸和施工说明、设计变更、国家制订的施工和验收标准及有关规范为质量评定验收标准。</w:t>
      </w:r>
    </w:p>
    <w:p>
      <w:pPr>
        <w:pStyle w:val="null3"/>
        <w:ind w:firstLine="420"/>
        <w:jc w:val="both"/>
      </w:pPr>
      <w:r>
        <w:rPr>
          <w:sz w:val="24"/>
          <w:color w:val="000000"/>
        </w:rPr>
        <w:t>4.工程技术要求：按相关国家、省、市和行业的法律法规、技术规范进行施工和验收。</w:t>
      </w:r>
    </w:p>
    <w:p>
      <w:pPr>
        <w:pStyle w:val="null3"/>
        <w:ind w:firstLine="420"/>
        <w:jc w:val="both"/>
      </w:pPr>
      <w:r>
        <w:rPr>
          <w:sz w:val="24"/>
          <w:color w:val="000000"/>
        </w:rPr>
        <w:t>5.</w:t>
      </w:r>
      <w:r>
        <w:rPr>
          <w:sz w:val="24"/>
          <w:color w:val="000000"/>
        </w:rPr>
        <w:t>成交供应商</w:t>
      </w:r>
      <w:r>
        <w:rPr>
          <w:sz w:val="24"/>
          <w:color w:val="000000"/>
        </w:rPr>
        <w:t>在施工前要向采购人申报施工方案，经审批后严格执行，每道工序需符合相应的规范要求并申报，经采购人驻现场人员签字确认后才进入下道工序。</w:t>
      </w:r>
    </w:p>
    <w:p>
      <w:pPr>
        <w:pStyle w:val="null3"/>
        <w:ind w:firstLine="421"/>
        <w:jc w:val="both"/>
      </w:pPr>
      <w:r>
        <w:rPr>
          <w:sz w:val="24"/>
          <w:b/>
          <w:color w:val="000000"/>
        </w:rPr>
        <w:t>（五）安全文明施工要求</w:t>
      </w:r>
    </w:p>
    <w:p>
      <w:pPr>
        <w:pStyle w:val="null3"/>
        <w:ind w:firstLine="420"/>
        <w:jc w:val="both"/>
      </w:pPr>
      <w:r>
        <w:rPr>
          <w:sz w:val="24"/>
          <w:color w:val="000000"/>
        </w:rPr>
        <w:t>1.本项目在实施期间要保证施工用电、消防安全，遵守文明施工管理规定。</w:t>
      </w:r>
    </w:p>
    <w:p>
      <w:pPr>
        <w:pStyle w:val="null3"/>
        <w:ind w:firstLine="420"/>
        <w:jc w:val="both"/>
      </w:pPr>
      <w:r>
        <w:rPr>
          <w:sz w:val="24"/>
          <w:color w:val="000000"/>
        </w:rPr>
        <w:t>2.整个施工时间，不能影响采购人的正常工作。</w:t>
      </w:r>
    </w:p>
    <w:p>
      <w:pPr>
        <w:pStyle w:val="null3"/>
        <w:ind w:firstLine="420"/>
        <w:jc w:val="both"/>
      </w:pPr>
      <w:r>
        <w:rPr>
          <w:sz w:val="24"/>
          <w:color w:val="000000"/>
        </w:rPr>
        <w:t>3.施工安全：切实做好安全生产各项防范措施，加强安全施工管理。</w:t>
      </w:r>
    </w:p>
    <w:p>
      <w:pPr>
        <w:pStyle w:val="null3"/>
        <w:ind w:firstLine="420"/>
        <w:jc w:val="both"/>
      </w:pPr>
      <w:r>
        <w:rPr>
          <w:sz w:val="24"/>
          <w:color w:val="000000"/>
        </w:rPr>
        <w:t>4.施工期间，</w:t>
      </w:r>
      <w:r>
        <w:rPr>
          <w:sz w:val="24"/>
          <w:color w:val="000000"/>
        </w:rPr>
        <w:t>成交供应商</w:t>
      </w:r>
      <w:r>
        <w:rPr>
          <w:sz w:val="24"/>
          <w:color w:val="000000"/>
        </w:rPr>
        <w:t>要遵守采购人的有关制度，安全施工、文明施工，应达到文明工地标准，按各级行政主管部门相关要求执行。</w:t>
      </w:r>
    </w:p>
    <w:p>
      <w:pPr>
        <w:pStyle w:val="null3"/>
        <w:ind w:firstLine="420"/>
        <w:jc w:val="both"/>
      </w:pPr>
      <w:r>
        <w:rPr>
          <w:sz w:val="24"/>
          <w:color w:val="000000"/>
        </w:rPr>
        <w:t>5.</w:t>
      </w:r>
      <w:r>
        <w:rPr>
          <w:sz w:val="24"/>
          <w:color w:val="000000"/>
        </w:rPr>
        <w:t>成交供应商</w:t>
      </w:r>
      <w:r>
        <w:rPr>
          <w:sz w:val="24"/>
          <w:color w:val="000000"/>
        </w:rPr>
        <w:t>在施工期间应严格遵守国家、省、市有关防火、爆破和施工安全以及文明施工、深夜施工等规定，建立规章制度和防护措施。否则，由此造成的损失或被有关部门处罚，均由</w:t>
      </w:r>
      <w:r>
        <w:rPr>
          <w:sz w:val="24"/>
          <w:color w:val="000000"/>
        </w:rPr>
        <w:t>成交供应商</w:t>
      </w:r>
      <w:r>
        <w:rPr>
          <w:sz w:val="24"/>
          <w:color w:val="000000"/>
        </w:rPr>
        <w:t>负责。</w:t>
      </w:r>
    </w:p>
    <w:p>
      <w:pPr>
        <w:pStyle w:val="null3"/>
        <w:ind w:firstLine="421"/>
        <w:jc w:val="both"/>
      </w:pPr>
      <w:r>
        <w:rPr>
          <w:sz w:val="24"/>
          <w:b/>
          <w:color w:val="000000"/>
        </w:rPr>
        <w:t>6.环境保护：</w:t>
      </w:r>
      <w:r>
        <w:rPr>
          <w:sz w:val="24"/>
          <w:color w:val="000000"/>
        </w:rPr>
        <w:t>为加强施工现场的环境卫生管理，维护施工现场整洁卫生，根据采购人有关卫生管理的要求，规定如下：</w:t>
      </w:r>
    </w:p>
    <w:p>
      <w:pPr>
        <w:pStyle w:val="null3"/>
        <w:ind w:firstLine="420"/>
        <w:jc w:val="both"/>
      </w:pPr>
      <w:r>
        <w:rPr>
          <w:sz w:val="24"/>
          <w:color w:val="000000"/>
        </w:rPr>
        <w:t>6.1施工现场做到“工完料尽，场地清”。</w:t>
      </w:r>
    </w:p>
    <w:p>
      <w:pPr>
        <w:pStyle w:val="null3"/>
        <w:ind w:firstLine="420"/>
        <w:jc w:val="both"/>
      </w:pPr>
      <w:r>
        <w:rPr>
          <w:sz w:val="24"/>
          <w:color w:val="000000"/>
        </w:rPr>
        <w:t>6.2施工垃圾、废旧材料及时外运。</w:t>
      </w:r>
    </w:p>
    <w:p>
      <w:pPr>
        <w:pStyle w:val="null3"/>
        <w:ind w:firstLine="420"/>
        <w:jc w:val="both"/>
      </w:pPr>
      <w:r>
        <w:rPr>
          <w:sz w:val="24"/>
          <w:color w:val="000000"/>
        </w:rPr>
        <w:t>6.3施工作业区应设分类垃圾回收箱或桶，防止零散垃圾废物随手丢弃。</w:t>
      </w:r>
    </w:p>
    <w:p>
      <w:pPr>
        <w:pStyle w:val="null3"/>
        <w:ind w:firstLine="420"/>
        <w:jc w:val="both"/>
      </w:pPr>
      <w:r>
        <w:rPr>
          <w:sz w:val="24"/>
          <w:color w:val="000000"/>
        </w:rPr>
        <w:t>6.4建立施工环境卫生检查制度，对检查出的问题，应及时落实整改。</w:t>
      </w:r>
    </w:p>
    <w:p>
      <w:pPr>
        <w:pStyle w:val="null3"/>
        <w:ind w:firstLine="420"/>
        <w:jc w:val="both"/>
      </w:pPr>
      <w:r>
        <w:rPr>
          <w:sz w:val="24"/>
          <w:color w:val="000000"/>
        </w:rPr>
        <w:t>6.5</w:t>
      </w:r>
      <w:r>
        <w:rPr>
          <w:sz w:val="24"/>
          <w:color w:val="000000"/>
        </w:rPr>
        <w:t>成交供应商</w:t>
      </w:r>
      <w:r>
        <w:rPr>
          <w:sz w:val="24"/>
          <w:color w:val="000000"/>
        </w:rPr>
        <w:t>对工地实行全封闭管理，并采取有效措施严禁其他人员进入工地，确保他们的安全。</w:t>
      </w:r>
    </w:p>
    <w:p>
      <w:pPr>
        <w:pStyle w:val="null3"/>
        <w:ind w:firstLine="421"/>
        <w:jc w:val="both"/>
      </w:pPr>
      <w:r>
        <w:rPr>
          <w:sz w:val="24"/>
          <w:b/>
          <w:color w:val="000000"/>
        </w:rPr>
        <w:t>7.消防及用电安全：</w:t>
      </w:r>
      <w:r>
        <w:rPr>
          <w:sz w:val="24"/>
          <w:color w:val="000000"/>
        </w:rPr>
        <w:t>施工过程中可能会有装饰脱落、高空坠物，电缆接头漏电或绝缘层老化等导致的伤人、触电或短路引起火灾等事故发生，因此现场要注意以下事项和应急处置措施：</w:t>
      </w:r>
    </w:p>
    <w:p>
      <w:pPr>
        <w:pStyle w:val="null3"/>
        <w:ind w:firstLine="420"/>
        <w:jc w:val="both"/>
      </w:pPr>
      <w:r>
        <w:rPr>
          <w:sz w:val="24"/>
          <w:color w:val="000000"/>
        </w:rPr>
        <w:t>7.1施工现场牢固树立安全第一、质量第一的思想，杜绝一切事故发生，实现零投诉、零事故目标。</w:t>
      </w:r>
    </w:p>
    <w:p>
      <w:pPr>
        <w:pStyle w:val="null3"/>
        <w:ind w:firstLine="420"/>
        <w:jc w:val="both"/>
      </w:pPr>
      <w:r>
        <w:rPr>
          <w:sz w:val="24"/>
          <w:color w:val="000000"/>
        </w:rPr>
        <w:t>7.2施工现场材料、物品摆放整齐，垃圾废物随时清理，着装整齐、行为礼貌，做到安全、文明施工。</w:t>
      </w:r>
    </w:p>
    <w:p>
      <w:pPr>
        <w:pStyle w:val="null3"/>
        <w:ind w:firstLine="420"/>
        <w:jc w:val="both"/>
      </w:pPr>
      <w:r>
        <w:rPr>
          <w:sz w:val="24"/>
          <w:color w:val="000000"/>
        </w:rPr>
        <w:t>7.3施工现场要摆放安全标示、警告牌，采取防护隔离措施。现场施工管理负责人要做好监督管理工作，各项工作开始前负责人要警示、警告现场施工人员佩戴安全帽及注意事项，确保人身财产安全。</w:t>
      </w:r>
    </w:p>
    <w:p>
      <w:pPr>
        <w:pStyle w:val="null3"/>
        <w:ind w:firstLine="421"/>
        <w:jc w:val="both"/>
      </w:pPr>
      <w:r>
        <w:rPr>
          <w:sz w:val="24"/>
          <w:b/>
          <w:color w:val="000000"/>
        </w:rPr>
        <w:t>8.应急处理措施</w:t>
      </w:r>
    </w:p>
    <w:p>
      <w:pPr>
        <w:pStyle w:val="null3"/>
        <w:ind w:firstLine="420"/>
        <w:jc w:val="both"/>
      </w:pPr>
      <w:r>
        <w:rPr>
          <w:sz w:val="24"/>
          <w:color w:val="000000"/>
        </w:rPr>
        <w:t>8.1当发生安全事故时，现场负责人在第一时间向采购人报告。</w:t>
      </w:r>
    </w:p>
    <w:p>
      <w:pPr>
        <w:pStyle w:val="null3"/>
        <w:ind w:firstLine="420"/>
        <w:jc w:val="both"/>
      </w:pPr>
      <w:r>
        <w:rPr>
          <w:sz w:val="24"/>
          <w:color w:val="000000"/>
        </w:rPr>
        <w:t>8.2发生伤人情况时，要及时将受伤人员送医救治，向采购人报告并拨打医疗急救电话，第一时间封锁现场，做好现场保护工作，等待采购人来进行统一协调工作。</w:t>
      </w:r>
    </w:p>
    <w:p>
      <w:pPr>
        <w:pStyle w:val="null3"/>
        <w:ind w:firstLine="420"/>
        <w:jc w:val="both"/>
      </w:pPr>
      <w:r>
        <w:rPr>
          <w:sz w:val="24"/>
          <w:color w:val="000000"/>
        </w:rPr>
        <w:t>8.3发生火灾情况时，要及时进行扑救，向采购人报告并及时拨打消防报警电话，及时疏散现场人员和转移财产。对有触电或灼伤等伤亡人员时，要及时送医或拨打医疗急救电话，配合消防和医疗人员进行救灾，以及事后调查。</w:t>
      </w:r>
    </w:p>
    <w:p>
      <w:pPr>
        <w:pStyle w:val="null3"/>
        <w:ind w:firstLine="421"/>
        <w:jc w:val="both"/>
      </w:pPr>
      <w:r>
        <w:rPr>
          <w:sz w:val="24"/>
          <w:b/>
          <w:color w:val="000000"/>
        </w:rPr>
        <w:t>9.文明施工管理</w:t>
      </w:r>
    </w:p>
    <w:p>
      <w:pPr>
        <w:pStyle w:val="null3"/>
        <w:ind w:firstLine="420"/>
        <w:jc w:val="both"/>
      </w:pPr>
      <w:r>
        <w:rPr>
          <w:sz w:val="24"/>
          <w:color w:val="000000"/>
        </w:rPr>
        <w:t>9.1强化安全文明意识，加强安全生产，开展标准化文明施工。</w:t>
      </w:r>
    </w:p>
    <w:p>
      <w:pPr>
        <w:pStyle w:val="null3"/>
        <w:ind w:firstLine="420"/>
        <w:jc w:val="both"/>
      </w:pPr>
      <w:r>
        <w:rPr>
          <w:sz w:val="24"/>
          <w:color w:val="000000"/>
        </w:rPr>
        <w:t>9.2施工人员在离开现场时要切断电动工具的电源。</w:t>
      </w:r>
    </w:p>
    <w:p>
      <w:pPr>
        <w:pStyle w:val="null3"/>
        <w:ind w:firstLine="420"/>
        <w:jc w:val="both"/>
      </w:pPr>
      <w:r>
        <w:rPr>
          <w:sz w:val="24"/>
          <w:color w:val="000000"/>
        </w:rPr>
        <w:t>9.3施工人员在施工现场严格遵守制度规定，不得损害任何安全设备设施，凡挪动与消防和其它设施有关的设备先向采购人提出书面申请报告，在得到批准后方可进行。</w:t>
      </w:r>
    </w:p>
    <w:p>
      <w:pPr>
        <w:pStyle w:val="null3"/>
        <w:ind w:firstLine="420"/>
        <w:jc w:val="both"/>
      </w:pPr>
      <w:r>
        <w:rPr>
          <w:sz w:val="24"/>
          <w:color w:val="000000"/>
        </w:rPr>
        <w:t>9.4施工用梯需架设牢固，操作人员在梯、架上不要多人上下，较高位置操作时要使用安全带。</w:t>
      </w:r>
    </w:p>
    <w:p>
      <w:pPr>
        <w:pStyle w:val="null3"/>
        <w:ind w:firstLine="420"/>
        <w:jc w:val="both"/>
      </w:pPr>
      <w:r>
        <w:rPr>
          <w:sz w:val="24"/>
          <w:color w:val="000000"/>
        </w:rPr>
        <w:t>9.5装卸、搬运大件线缆等材料时，要轻拿轻放，防止挤手压脚及其它事故发生。</w:t>
      </w:r>
    </w:p>
    <w:p>
      <w:pPr>
        <w:pStyle w:val="null3"/>
        <w:ind w:firstLine="420"/>
        <w:jc w:val="both"/>
      </w:pPr>
      <w:r>
        <w:rPr>
          <w:sz w:val="24"/>
          <w:color w:val="000000"/>
        </w:rPr>
        <w:t>9.6使用电钻、工作灯等电器时，要按规范进行接电和操作，经试运转正常后再开始操作。</w:t>
      </w:r>
    </w:p>
    <w:p>
      <w:pPr>
        <w:pStyle w:val="null3"/>
        <w:ind w:firstLine="420"/>
        <w:jc w:val="both"/>
      </w:pPr>
      <w:r>
        <w:rPr>
          <w:sz w:val="24"/>
          <w:color w:val="000000"/>
        </w:rPr>
        <w:t>9.7施工中要注意用电、防火安全。</w:t>
      </w:r>
    </w:p>
    <w:p>
      <w:pPr>
        <w:pStyle w:val="null3"/>
        <w:ind w:firstLine="420"/>
        <w:jc w:val="both"/>
      </w:pPr>
      <w:r>
        <w:rPr>
          <w:sz w:val="24"/>
          <w:color w:val="000000"/>
        </w:rPr>
        <w:t>9.8施工人员着装得体，不准穿拖鞋、短裤及背心入场。</w:t>
      </w:r>
    </w:p>
    <w:p>
      <w:pPr>
        <w:pStyle w:val="null3"/>
        <w:ind w:firstLine="420"/>
        <w:jc w:val="both"/>
      </w:pPr>
      <w:r>
        <w:rPr>
          <w:sz w:val="24"/>
          <w:color w:val="000000"/>
        </w:rPr>
        <w:t>9.9严格控制火源使用，施工场地禁止吸烟。</w:t>
      </w:r>
    </w:p>
    <w:p>
      <w:pPr>
        <w:pStyle w:val="null3"/>
        <w:ind w:firstLine="420"/>
        <w:jc w:val="both"/>
      </w:pPr>
      <w:r>
        <w:rPr>
          <w:sz w:val="24"/>
          <w:color w:val="000000"/>
        </w:rPr>
        <w:t>9.10保持清洁现场，工具、材料分类堆放整齐。</w:t>
      </w:r>
    </w:p>
    <w:p>
      <w:pPr>
        <w:pStyle w:val="null3"/>
        <w:ind w:firstLine="420"/>
        <w:jc w:val="both"/>
      </w:pPr>
      <w:r>
        <w:rPr>
          <w:sz w:val="24"/>
          <w:color w:val="000000"/>
        </w:rPr>
        <w:t>9.11各种设备的包装纸板等及时清理干净运出场外。</w:t>
      </w:r>
    </w:p>
    <w:p>
      <w:pPr>
        <w:pStyle w:val="null3"/>
        <w:ind w:firstLine="420"/>
        <w:jc w:val="both"/>
      </w:pPr>
      <w:r>
        <w:rPr>
          <w:sz w:val="24"/>
          <w:color w:val="000000"/>
        </w:rPr>
        <w:t>9.12随时清理工地现场的废料，禁止乱扔乱放。</w:t>
      </w:r>
    </w:p>
    <w:p>
      <w:pPr>
        <w:pStyle w:val="null3"/>
        <w:ind w:firstLine="420"/>
        <w:jc w:val="both"/>
      </w:pPr>
      <w:r>
        <w:rPr>
          <w:sz w:val="24"/>
          <w:color w:val="000000"/>
        </w:rPr>
        <w:t>9.13电气、管线安装要求严格按相关行业安装规范施工。</w:t>
      </w:r>
    </w:p>
    <w:p>
      <w:pPr>
        <w:pStyle w:val="null3"/>
        <w:ind w:firstLine="420"/>
        <w:jc w:val="both"/>
      </w:pPr>
      <w:r>
        <w:rPr>
          <w:sz w:val="24"/>
          <w:color w:val="000000"/>
        </w:rPr>
        <w:t>10.</w:t>
      </w:r>
      <w:r>
        <w:rPr>
          <w:sz w:val="24"/>
          <w:color w:val="000000"/>
        </w:rPr>
        <w:t>成交供应商</w:t>
      </w:r>
      <w:r>
        <w:rPr>
          <w:sz w:val="24"/>
          <w:color w:val="000000"/>
        </w:rPr>
        <w:t>应按安全施工的要求，采取严格科学的安全措施，确保施工安全和第三者的安全，承担由于自身安全措施不力造成事故责任和发生的费用。</w:t>
      </w:r>
    </w:p>
    <w:p>
      <w:pPr>
        <w:pStyle w:val="null3"/>
        <w:ind w:firstLine="420"/>
        <w:jc w:val="both"/>
      </w:pPr>
      <w:r>
        <w:rPr>
          <w:sz w:val="24"/>
          <w:color w:val="000000"/>
        </w:rPr>
        <w:t>11.</w:t>
      </w:r>
      <w:r>
        <w:rPr>
          <w:sz w:val="24"/>
          <w:color w:val="000000"/>
        </w:rPr>
        <w:t>成交供应商</w:t>
      </w:r>
      <w:r>
        <w:rPr>
          <w:sz w:val="24"/>
          <w:color w:val="000000"/>
        </w:rPr>
        <w:t>施工队伍接受现场管理单位的监督、管理和指导，无条件遵守电梯安装区域物管部门的各项规定。</w:t>
      </w:r>
    </w:p>
    <w:p>
      <w:pPr>
        <w:pStyle w:val="null3"/>
        <w:ind w:firstLine="420"/>
        <w:jc w:val="both"/>
      </w:pPr>
      <w:r>
        <w:rPr>
          <w:sz w:val="24"/>
          <w:color w:val="000000"/>
        </w:rPr>
        <w:t>12.</w:t>
      </w:r>
      <w:r>
        <w:rPr>
          <w:sz w:val="24"/>
          <w:color w:val="000000"/>
        </w:rPr>
        <w:t>成交供应商</w:t>
      </w:r>
      <w:r>
        <w:rPr>
          <w:sz w:val="24"/>
          <w:color w:val="000000"/>
        </w:rPr>
        <w:t>制定和落实安全生产及文明施工措施，施工期间自行围蔽封堵或看护好梯口、井道，设明显的警示标志，保证安全施工，电梯安装期间所有安全事故由</w:t>
      </w:r>
      <w:r>
        <w:rPr>
          <w:sz w:val="24"/>
          <w:color w:val="000000"/>
        </w:rPr>
        <w:t>成交供应商</w:t>
      </w:r>
      <w:r>
        <w:rPr>
          <w:sz w:val="24"/>
          <w:color w:val="000000"/>
        </w:rPr>
        <w:t>负责。</w:t>
      </w:r>
    </w:p>
    <w:p>
      <w:pPr>
        <w:pStyle w:val="null3"/>
        <w:ind w:firstLine="420"/>
        <w:jc w:val="both"/>
      </w:pPr>
      <w:r>
        <w:rPr>
          <w:sz w:val="24"/>
          <w:color w:val="000000"/>
        </w:rPr>
        <w:t>13.</w:t>
      </w:r>
      <w:r>
        <w:rPr>
          <w:sz w:val="24"/>
          <w:color w:val="000000"/>
        </w:rPr>
        <w:t>成交供应商</w:t>
      </w:r>
      <w:r>
        <w:rPr>
          <w:sz w:val="24"/>
          <w:color w:val="000000"/>
        </w:rPr>
        <w:t>应当遵守国家有关环境保护的法律规定，并应采取有效措施控制施工现场的各种粉尘、废气、固体废弃物以及噪声、振动对环境的污染和危害。</w:t>
      </w:r>
    </w:p>
    <w:p>
      <w:pPr>
        <w:pStyle w:val="null3"/>
        <w:ind w:firstLine="420"/>
        <w:jc w:val="both"/>
      </w:pPr>
      <w:r>
        <w:rPr>
          <w:sz w:val="24"/>
          <w:color w:val="000000"/>
        </w:rPr>
        <w:t>14.</w:t>
      </w:r>
      <w:r>
        <w:rPr>
          <w:sz w:val="24"/>
          <w:color w:val="000000"/>
        </w:rPr>
        <w:t>成交供应商</w:t>
      </w:r>
      <w:r>
        <w:rPr>
          <w:sz w:val="24"/>
          <w:color w:val="000000"/>
        </w:rPr>
        <w:t>在施工期间，注意保持场地的清洁，产生的垃圾当天清理；清理垃圾时尽量减小噪音。</w:t>
      </w:r>
    </w:p>
    <w:p>
      <w:pPr>
        <w:pStyle w:val="null3"/>
        <w:ind w:firstLine="420"/>
        <w:jc w:val="both"/>
      </w:pPr>
      <w:r>
        <w:rPr>
          <w:sz w:val="24"/>
          <w:color w:val="000000"/>
        </w:rPr>
        <w:t>15.施工期间，</w:t>
      </w:r>
      <w:r>
        <w:rPr>
          <w:sz w:val="24"/>
          <w:color w:val="000000"/>
        </w:rPr>
        <w:t>成交供应商</w:t>
      </w:r>
      <w:r>
        <w:rPr>
          <w:sz w:val="24"/>
          <w:color w:val="000000"/>
        </w:rPr>
        <w:t>要按规范及设计图纸进行施工，施工质量按国家相关规范验收，达到合格标准，取得所有相关验收合格证。</w:t>
      </w:r>
    </w:p>
    <w:p>
      <w:pPr>
        <w:pStyle w:val="null3"/>
        <w:ind w:firstLine="420"/>
        <w:jc w:val="both"/>
      </w:pPr>
      <w:r>
        <w:rPr>
          <w:sz w:val="24"/>
          <w:color w:val="000000"/>
        </w:rPr>
        <w:t>16.</w:t>
      </w:r>
      <w:r>
        <w:rPr>
          <w:sz w:val="24"/>
          <w:color w:val="000000"/>
        </w:rPr>
        <w:t>成交供应商</w:t>
      </w:r>
      <w:r>
        <w:rPr>
          <w:sz w:val="24"/>
          <w:color w:val="000000"/>
        </w:rPr>
        <w:t>在工程施工期间，配备专职安全员，配备足够数量的消防灭火器材，电焊等明火作业时，要办理动火手续，保证施工安全。</w:t>
      </w:r>
    </w:p>
    <w:p>
      <w:pPr>
        <w:pStyle w:val="null3"/>
        <w:ind w:firstLine="420"/>
        <w:jc w:val="both"/>
      </w:pPr>
      <w:r>
        <w:rPr>
          <w:sz w:val="24"/>
          <w:color w:val="000000"/>
        </w:rPr>
        <w:t>17.</w:t>
      </w:r>
      <w:r>
        <w:rPr>
          <w:sz w:val="24"/>
          <w:color w:val="000000"/>
        </w:rPr>
        <w:t>成交供应商</w:t>
      </w:r>
      <w:r>
        <w:rPr>
          <w:sz w:val="24"/>
          <w:color w:val="000000"/>
        </w:rPr>
        <w:t>在工程施工期间，建立安全用电制度，确保施工用电设备的完好，并设置漏电保护装置；施工用水、用电由采购人指定驳接点，由</w:t>
      </w:r>
      <w:r>
        <w:rPr>
          <w:sz w:val="24"/>
          <w:color w:val="000000"/>
        </w:rPr>
        <w:t>成交供应商</w:t>
      </w:r>
      <w:r>
        <w:rPr>
          <w:sz w:val="24"/>
          <w:color w:val="000000"/>
        </w:rPr>
        <w:t>自行布线管、加表计量。</w:t>
      </w:r>
    </w:p>
    <w:p>
      <w:pPr>
        <w:pStyle w:val="null3"/>
        <w:ind w:firstLine="420"/>
        <w:jc w:val="both"/>
      </w:pPr>
      <w:r>
        <w:rPr>
          <w:sz w:val="24"/>
          <w:color w:val="000000"/>
        </w:rPr>
        <w:t>18.施工所用的机械工具由施工队伍自行运到施工工地，进场后进行必要的性能安全检查，完工后自行运走。采购人不提供工具存放场地，施工期间所用的机械工具由施工队伍自行保管。</w:t>
      </w:r>
    </w:p>
    <w:p>
      <w:pPr>
        <w:pStyle w:val="null3"/>
        <w:ind w:firstLine="420"/>
        <w:jc w:val="both"/>
      </w:pPr>
      <w:r>
        <w:rPr>
          <w:sz w:val="24"/>
          <w:color w:val="000000"/>
        </w:rPr>
        <w:t>19.在整个施工过程中，电梯设备的保管由施工队伍负责，直至安装调试完毕，并在双方签署电梯验收合格证明书后才移交给采购人。</w:t>
      </w:r>
    </w:p>
    <w:p>
      <w:pPr>
        <w:pStyle w:val="null3"/>
        <w:ind w:firstLine="421"/>
        <w:jc w:val="both"/>
      </w:pPr>
      <w:r>
        <w:rPr>
          <w:sz w:val="24"/>
          <w:color w:val="000000"/>
        </w:rPr>
        <w:t>20.工程施工管理要求：</w:t>
      </w:r>
    </w:p>
    <w:p>
      <w:pPr>
        <w:pStyle w:val="null3"/>
        <w:ind w:firstLine="420"/>
        <w:jc w:val="both"/>
      </w:pPr>
      <w:r>
        <w:rPr>
          <w:sz w:val="24"/>
          <w:color w:val="000000"/>
        </w:rPr>
        <w:t>20.1</w:t>
      </w:r>
      <w:r>
        <w:rPr>
          <w:sz w:val="24"/>
          <w:color w:val="000000"/>
        </w:rPr>
        <w:t>成交供应商</w:t>
      </w:r>
      <w:r>
        <w:rPr>
          <w:sz w:val="24"/>
          <w:color w:val="000000"/>
        </w:rPr>
        <w:t>需提供详细的施工组织方案，包括项目管理架构、施工机具及施工人员的安排、设备及材料管理、施工进度管理、施工质量保证措施、文明及安全施工管理措施。</w:t>
      </w:r>
    </w:p>
    <w:p>
      <w:pPr>
        <w:pStyle w:val="null3"/>
        <w:ind w:firstLine="420"/>
        <w:jc w:val="both"/>
      </w:pPr>
      <w:r>
        <w:rPr>
          <w:sz w:val="24"/>
          <w:color w:val="000000"/>
        </w:rPr>
        <w:t>20.2</w:t>
      </w:r>
      <w:r>
        <w:rPr>
          <w:sz w:val="24"/>
          <w:color w:val="000000"/>
        </w:rPr>
        <w:t>成交供应商</w:t>
      </w:r>
      <w:r>
        <w:rPr>
          <w:sz w:val="24"/>
          <w:color w:val="000000"/>
        </w:rPr>
        <w:t>出具施工图纸经过采购人审核才能施工，执行相关工程施工标准，材料品质和型号规格要达到行业标准。</w:t>
      </w:r>
    </w:p>
    <w:p>
      <w:pPr>
        <w:pStyle w:val="null3"/>
        <w:ind w:firstLine="420"/>
        <w:jc w:val="both"/>
      </w:pPr>
      <w:r>
        <w:rPr>
          <w:sz w:val="24"/>
          <w:color w:val="000000"/>
        </w:rPr>
        <w:t>20.3</w:t>
      </w:r>
      <w:r>
        <w:rPr>
          <w:sz w:val="24"/>
          <w:color w:val="000000"/>
        </w:rPr>
        <w:t>成交供应商</w:t>
      </w:r>
      <w:r>
        <w:rPr>
          <w:sz w:val="24"/>
          <w:color w:val="000000"/>
        </w:rPr>
        <w:t>在施工过程中应具有保证施工安全的设施和工具及劳保用品，施工人员经过安全培训。</w:t>
      </w:r>
    </w:p>
    <w:p>
      <w:pPr>
        <w:pStyle w:val="null3"/>
        <w:ind w:firstLine="420"/>
        <w:jc w:val="both"/>
      </w:pPr>
      <w:r>
        <w:rPr>
          <w:sz w:val="24"/>
          <w:color w:val="000000"/>
        </w:rPr>
        <w:t>20.4</w:t>
      </w:r>
      <w:r>
        <w:rPr>
          <w:sz w:val="24"/>
          <w:color w:val="000000"/>
        </w:rPr>
        <w:t>成交供应商</w:t>
      </w:r>
      <w:r>
        <w:rPr>
          <w:sz w:val="24"/>
          <w:color w:val="000000"/>
        </w:rPr>
        <w:t>在施工过程中，采取一切必要的措施减少对采购人正常工作的影响，服从采购人的现场管理要求。</w:t>
      </w:r>
    </w:p>
    <w:p>
      <w:pPr>
        <w:pStyle w:val="null3"/>
        <w:ind w:firstLine="420"/>
        <w:jc w:val="both"/>
      </w:pPr>
      <w:r>
        <w:rPr>
          <w:sz w:val="24"/>
          <w:color w:val="000000"/>
        </w:rPr>
        <w:t>21.验收标准执行国家和行业的相关验收标准，验收方法执行行业施工验收规范的规定。</w:t>
      </w:r>
    </w:p>
    <w:p>
      <w:pPr>
        <w:pStyle w:val="null3"/>
        <w:ind w:firstLine="421"/>
        <w:jc w:val="both"/>
      </w:pPr>
      <w:r>
        <w:rPr>
          <w:sz w:val="24"/>
          <w:b/>
          <w:color w:val="000000"/>
        </w:rPr>
        <w:t>（七）施工工地管理要求</w:t>
      </w:r>
    </w:p>
    <w:p>
      <w:pPr>
        <w:pStyle w:val="null3"/>
        <w:ind w:firstLine="420"/>
        <w:jc w:val="both"/>
      </w:pPr>
      <w:r>
        <w:rPr>
          <w:sz w:val="24"/>
          <w:color w:val="000000"/>
        </w:rPr>
        <w:t>1.</w:t>
      </w:r>
      <w:r>
        <w:rPr>
          <w:sz w:val="24"/>
          <w:color w:val="000000"/>
        </w:rPr>
        <w:t>成交供应商</w:t>
      </w:r>
      <w:r>
        <w:rPr>
          <w:sz w:val="24"/>
          <w:color w:val="000000"/>
        </w:rPr>
        <w:t>在施工时严格按国家现行的建设工程相关标准及技术规范施工。</w:t>
      </w:r>
    </w:p>
    <w:p>
      <w:pPr>
        <w:pStyle w:val="null3"/>
        <w:ind w:firstLine="420"/>
        <w:jc w:val="both"/>
      </w:pPr>
      <w:r>
        <w:rPr>
          <w:sz w:val="24"/>
          <w:color w:val="000000"/>
        </w:rPr>
        <w:t>2.严格按照已经确认的施工方案组织施工，并接受采购人对工程质量、工期、安全、文明施工、环保及工地纪律的监督和管理。</w:t>
      </w:r>
    </w:p>
    <w:p>
      <w:pPr>
        <w:pStyle w:val="null3"/>
        <w:ind w:firstLine="420"/>
        <w:jc w:val="both"/>
      </w:pPr>
      <w:r>
        <w:rPr>
          <w:sz w:val="24"/>
          <w:color w:val="000000"/>
        </w:rPr>
        <w:t>3.</w:t>
      </w:r>
      <w:r>
        <w:rPr>
          <w:sz w:val="24"/>
          <w:color w:val="000000"/>
        </w:rPr>
        <w:t>成交供应商</w:t>
      </w:r>
      <w:r>
        <w:rPr>
          <w:sz w:val="24"/>
          <w:color w:val="000000"/>
        </w:rPr>
        <w:t>在投标文件中应进一步完善技术方案，根据工程内容、现场情况及相应的工程施工规范编制工程技术方案，方案应包括每个项目内容的施工前准备、具体的操作工艺、成品保护、相关注意事项、工序衔接、交叉施工的相关措施等内容。</w:t>
      </w:r>
    </w:p>
    <w:p>
      <w:pPr>
        <w:pStyle w:val="null3"/>
        <w:ind w:firstLine="420"/>
        <w:jc w:val="both"/>
      </w:pPr>
      <w:r>
        <w:rPr>
          <w:sz w:val="24"/>
          <w:color w:val="000000"/>
        </w:rPr>
        <w:t>4.采购人不提供临设及材料加工场地，临时设施及材料加工由</w:t>
      </w:r>
      <w:r>
        <w:rPr>
          <w:sz w:val="24"/>
          <w:color w:val="000000"/>
        </w:rPr>
        <w:t>成交供应商</w:t>
      </w:r>
      <w:r>
        <w:rPr>
          <w:sz w:val="24"/>
          <w:color w:val="000000"/>
        </w:rPr>
        <w:t>在实施现场以外自行解决，其费用由</w:t>
      </w:r>
      <w:r>
        <w:rPr>
          <w:sz w:val="24"/>
          <w:color w:val="000000"/>
        </w:rPr>
        <w:t>成交供应商</w:t>
      </w:r>
      <w:r>
        <w:rPr>
          <w:sz w:val="24"/>
          <w:color w:val="000000"/>
        </w:rPr>
        <w:t>自理。</w:t>
      </w:r>
    </w:p>
    <w:p>
      <w:pPr>
        <w:pStyle w:val="null3"/>
        <w:ind w:firstLine="420"/>
        <w:jc w:val="both"/>
      </w:pPr>
      <w:r>
        <w:rPr>
          <w:sz w:val="24"/>
          <w:color w:val="000000"/>
        </w:rPr>
        <w:t>5.</w:t>
      </w:r>
      <w:r>
        <w:rPr>
          <w:sz w:val="24"/>
          <w:color w:val="000000"/>
        </w:rPr>
        <w:t>成交供应商</w:t>
      </w:r>
      <w:r>
        <w:rPr>
          <w:sz w:val="24"/>
          <w:color w:val="000000"/>
        </w:rPr>
        <w:t>应确保项目现场的清洁卫生，建筑垃圾当日清理干净，不得留在现场过夜。</w:t>
      </w:r>
    </w:p>
    <w:p>
      <w:pPr>
        <w:pStyle w:val="null3"/>
        <w:ind w:firstLine="420"/>
        <w:jc w:val="both"/>
      </w:pPr>
      <w:r>
        <w:rPr>
          <w:sz w:val="24"/>
          <w:color w:val="000000"/>
        </w:rPr>
        <w:t>6.</w:t>
      </w:r>
      <w:r>
        <w:rPr>
          <w:sz w:val="24"/>
          <w:color w:val="000000"/>
        </w:rPr>
        <w:t>成交供应商</w:t>
      </w:r>
      <w:r>
        <w:rPr>
          <w:sz w:val="24"/>
          <w:color w:val="000000"/>
        </w:rPr>
        <w:t>进场施工时应自行解决施工人员的宿舍、食堂与生活设施等场地问题，不得在采购人的场地区域内住宿和煮食。</w:t>
      </w:r>
    </w:p>
    <w:p>
      <w:pPr>
        <w:pStyle w:val="null3"/>
        <w:ind w:firstLine="420"/>
        <w:jc w:val="both"/>
      </w:pPr>
      <w:r>
        <w:rPr>
          <w:sz w:val="24"/>
          <w:color w:val="000000"/>
        </w:rPr>
        <w:t>7.</w:t>
      </w:r>
      <w:r>
        <w:rPr>
          <w:sz w:val="24"/>
          <w:color w:val="000000"/>
        </w:rPr>
        <w:t>成交供应商</w:t>
      </w:r>
      <w:r>
        <w:rPr>
          <w:sz w:val="24"/>
          <w:color w:val="000000"/>
        </w:rPr>
        <w:t>在施工过程中如有人对施工有投诉，其工地负责人应马上处理，和平解决问题。</w:t>
      </w:r>
    </w:p>
    <w:p>
      <w:pPr>
        <w:pStyle w:val="null3"/>
        <w:ind w:firstLine="420"/>
        <w:jc w:val="both"/>
      </w:pPr>
      <w:r>
        <w:rPr>
          <w:sz w:val="24"/>
          <w:color w:val="000000"/>
        </w:rPr>
        <w:t>8.</w:t>
      </w:r>
      <w:r>
        <w:rPr>
          <w:sz w:val="24"/>
          <w:color w:val="000000"/>
        </w:rPr>
        <w:t>成交供应商</w:t>
      </w:r>
      <w:r>
        <w:rPr>
          <w:sz w:val="24"/>
          <w:color w:val="000000"/>
        </w:rPr>
        <w:t>在施工过程中，如遇到需与外部相关的单位协调的问题时，应自行解决，采购人只负责协助。</w:t>
      </w:r>
    </w:p>
    <w:p>
      <w:pPr>
        <w:pStyle w:val="null3"/>
        <w:ind w:firstLine="420"/>
        <w:jc w:val="both"/>
      </w:pPr>
      <w:r>
        <w:rPr>
          <w:sz w:val="24"/>
          <w:color w:val="000000"/>
        </w:rPr>
        <w:t>9.</w:t>
      </w:r>
      <w:r>
        <w:rPr>
          <w:sz w:val="24"/>
          <w:color w:val="000000"/>
        </w:rPr>
        <w:t>成交供应商</w:t>
      </w:r>
      <w:r>
        <w:rPr>
          <w:sz w:val="24"/>
          <w:color w:val="000000"/>
        </w:rPr>
        <w:t>在施工期间应严格遵守《中华人民共和国安全生产法》（国家主席70号令）、《建设工程安全生产管理条例》（中华人民共和国国务院令第393号）以及文明施工、深夜施工、环保和城管等规定，建立规章制度和防护措施。若违反以上规定，由此造成的经济和法律责任，均由</w:t>
      </w:r>
      <w:r>
        <w:rPr>
          <w:sz w:val="24"/>
          <w:color w:val="000000"/>
        </w:rPr>
        <w:t>成交供应商</w:t>
      </w:r>
      <w:r>
        <w:rPr>
          <w:sz w:val="24"/>
          <w:color w:val="000000"/>
        </w:rPr>
        <w:t>负责。</w:t>
      </w:r>
    </w:p>
    <w:p>
      <w:pPr>
        <w:pStyle w:val="null3"/>
        <w:ind w:firstLine="421"/>
        <w:jc w:val="both"/>
      </w:pPr>
      <w:r>
        <w:rPr>
          <w:sz w:val="24"/>
          <w:b/>
          <w:color w:val="000000"/>
        </w:rPr>
        <w:t>（八）项目管理要求</w:t>
      </w:r>
    </w:p>
    <w:p>
      <w:pPr>
        <w:pStyle w:val="null3"/>
        <w:ind w:firstLine="420"/>
        <w:jc w:val="both"/>
      </w:pPr>
      <w:r>
        <w:rPr>
          <w:sz w:val="24"/>
          <w:color w:val="000000"/>
        </w:rPr>
        <w:t>1.</w:t>
      </w:r>
      <w:r>
        <w:rPr>
          <w:sz w:val="24"/>
          <w:color w:val="000000"/>
        </w:rPr>
        <w:t>成交供应商</w:t>
      </w:r>
      <w:r>
        <w:rPr>
          <w:sz w:val="24"/>
          <w:color w:val="000000"/>
        </w:rPr>
        <w:t>需严格按照已经确认的施工方案组织施工，并应接受采购人对工程质量、工期、安全、文明施工、环保及工地纪律的管制。</w:t>
      </w:r>
    </w:p>
    <w:p>
      <w:pPr>
        <w:pStyle w:val="null3"/>
        <w:ind w:firstLine="420"/>
        <w:jc w:val="both"/>
      </w:pPr>
      <w:r>
        <w:rPr>
          <w:sz w:val="24"/>
          <w:color w:val="000000"/>
        </w:rPr>
        <w:t>2.响应文件中承诺并选定的项目负责人及相应资质的专业技术、管理人员，在项目实施过程中应依时到场，未经采购人同意，</w:t>
      </w:r>
      <w:r>
        <w:rPr>
          <w:sz w:val="24"/>
          <w:color w:val="000000"/>
        </w:rPr>
        <w:t>成交供应商</w:t>
      </w:r>
      <w:r>
        <w:rPr>
          <w:sz w:val="24"/>
          <w:color w:val="000000"/>
        </w:rPr>
        <w:t>不得擅自撤离。</w:t>
      </w:r>
    </w:p>
    <w:p>
      <w:pPr>
        <w:pStyle w:val="null3"/>
        <w:ind w:firstLine="420"/>
        <w:jc w:val="both"/>
      </w:pPr>
      <w:r>
        <w:rPr>
          <w:sz w:val="24"/>
          <w:color w:val="000000"/>
        </w:rPr>
        <w:t>3.</w:t>
      </w:r>
      <w:r>
        <w:rPr>
          <w:sz w:val="24"/>
          <w:color w:val="000000"/>
        </w:rPr>
        <w:t>成交供应商</w:t>
      </w:r>
      <w:r>
        <w:rPr>
          <w:sz w:val="24"/>
          <w:color w:val="000000"/>
        </w:rPr>
        <w:t>在项目施工期间，须严格遵守当地政府职能部门的各项规章制度，由于管理不善，导致政府职能部门的罚款和停工整改，由其发生的费用与损失由</w:t>
      </w:r>
      <w:r>
        <w:rPr>
          <w:sz w:val="24"/>
          <w:color w:val="000000"/>
        </w:rPr>
        <w:t>成交供应商</w:t>
      </w:r>
      <w:r>
        <w:rPr>
          <w:sz w:val="24"/>
          <w:color w:val="000000"/>
        </w:rPr>
        <w:t>自行承担，且采购人保留暂缓支付工程款的权利，以确保文明施工有效实行。</w:t>
      </w:r>
    </w:p>
    <w:p>
      <w:pPr>
        <w:pStyle w:val="null3"/>
        <w:ind w:firstLine="420"/>
        <w:jc w:val="both"/>
      </w:pPr>
      <w:r>
        <w:rPr>
          <w:sz w:val="24"/>
          <w:color w:val="000000"/>
        </w:rPr>
        <w:t>4.</w:t>
      </w:r>
      <w:r>
        <w:rPr>
          <w:sz w:val="24"/>
          <w:color w:val="000000"/>
        </w:rPr>
        <w:t>成交供应商</w:t>
      </w:r>
      <w:r>
        <w:rPr>
          <w:sz w:val="24"/>
          <w:color w:val="000000"/>
        </w:rPr>
        <w:t>在项目施工期间，需配备专职安全员，建立健全动火申请批准制度，配置一定数量的消防器材，并报送采购人核准备案。</w:t>
      </w:r>
    </w:p>
    <w:p>
      <w:pPr>
        <w:pStyle w:val="null3"/>
        <w:ind w:firstLine="420"/>
        <w:jc w:val="both"/>
      </w:pPr>
      <w:r>
        <w:rPr>
          <w:sz w:val="24"/>
          <w:color w:val="000000"/>
        </w:rPr>
        <w:t>5.</w:t>
      </w:r>
      <w:r>
        <w:rPr>
          <w:sz w:val="24"/>
          <w:color w:val="000000"/>
        </w:rPr>
        <w:t>成交供应商</w:t>
      </w:r>
      <w:r>
        <w:rPr>
          <w:sz w:val="24"/>
          <w:color w:val="000000"/>
        </w:rPr>
        <w:t>在施工期间，需建立施工安全用电制度，确保施工用电设备的完好无损，并设置漏电保护装置。</w:t>
      </w:r>
    </w:p>
    <w:p>
      <w:pPr>
        <w:pStyle w:val="null3"/>
        <w:ind w:firstLine="420"/>
        <w:jc w:val="both"/>
      </w:pPr>
      <w:r>
        <w:rPr>
          <w:sz w:val="24"/>
          <w:color w:val="000000"/>
        </w:rPr>
        <w:t>6.验收合格前的施工现场的所有安全责任及因此产生的经济损失由</w:t>
      </w:r>
      <w:r>
        <w:rPr>
          <w:sz w:val="24"/>
          <w:color w:val="000000"/>
        </w:rPr>
        <w:t>成交供应商</w:t>
      </w:r>
      <w:r>
        <w:rPr>
          <w:sz w:val="24"/>
          <w:color w:val="000000"/>
        </w:rPr>
        <w:t>负责。</w:t>
      </w:r>
    </w:p>
    <w:p>
      <w:pPr>
        <w:pStyle w:val="null3"/>
        <w:ind w:firstLine="420"/>
        <w:jc w:val="both"/>
      </w:pPr>
      <w:r>
        <w:rPr>
          <w:sz w:val="24"/>
          <w:b/>
          <w:color w:val="191B1F"/>
        </w:rPr>
        <w:t>4、电梯安装要求</w:t>
      </w:r>
    </w:p>
    <w:p>
      <w:pPr>
        <w:pStyle w:val="null3"/>
        <w:ind w:firstLine="421"/>
        <w:jc w:val="both"/>
      </w:pPr>
      <w:r>
        <w:rPr>
          <w:sz w:val="24"/>
          <w:b/>
          <w:color w:val="000000"/>
        </w:rPr>
        <w:t>（一）电梯安装施工规范及标准</w:t>
      </w:r>
    </w:p>
    <w:p>
      <w:pPr>
        <w:pStyle w:val="null3"/>
        <w:ind w:firstLine="420"/>
        <w:jc w:val="both"/>
      </w:pPr>
      <w:r>
        <w:rPr>
          <w:sz w:val="24"/>
          <w:color w:val="000000"/>
        </w:rPr>
        <w:t>所有材料设备和施工工艺（包括施工时的程序）需符合以下最新的法定责任、条例、规范和工作准则：</w:t>
      </w:r>
    </w:p>
    <w:p>
      <w:pPr>
        <w:pStyle w:val="null3"/>
        <w:ind w:firstLine="420"/>
        <w:jc w:val="both"/>
      </w:pPr>
      <w:r>
        <w:rPr>
          <w:sz w:val="24"/>
          <w:color w:val="000000"/>
        </w:rPr>
        <w:t>GB 7588-2003    《电梯制造与安装安全规范》</w:t>
      </w:r>
    </w:p>
    <w:p>
      <w:pPr>
        <w:pStyle w:val="null3"/>
        <w:ind w:firstLine="420"/>
        <w:jc w:val="both"/>
      </w:pPr>
      <w:r>
        <w:rPr>
          <w:sz w:val="24"/>
          <w:color w:val="000000"/>
        </w:rPr>
        <w:t>GB/T 8903-2018  《电梯用钢丝绳》</w:t>
      </w:r>
    </w:p>
    <w:p>
      <w:pPr>
        <w:pStyle w:val="null3"/>
        <w:ind w:firstLine="420"/>
        <w:jc w:val="both"/>
      </w:pPr>
      <w:r>
        <w:rPr>
          <w:sz w:val="24"/>
          <w:color w:val="000000"/>
        </w:rPr>
        <w:t>GB/10058-2009   《电梯技术条件》</w:t>
      </w:r>
    </w:p>
    <w:p>
      <w:pPr>
        <w:pStyle w:val="null3"/>
        <w:ind w:firstLine="420"/>
        <w:jc w:val="both"/>
      </w:pPr>
      <w:r>
        <w:rPr>
          <w:sz w:val="24"/>
          <w:color w:val="000000"/>
        </w:rPr>
        <w:t>GB/10059-2009   《电梯试验方法》</w:t>
      </w:r>
    </w:p>
    <w:p>
      <w:pPr>
        <w:pStyle w:val="null3"/>
        <w:ind w:firstLine="420"/>
        <w:jc w:val="both"/>
      </w:pPr>
      <w:r>
        <w:rPr>
          <w:sz w:val="24"/>
          <w:color w:val="000000"/>
        </w:rPr>
        <w:t>GB/T10060-2011  《电梯安装验收规范》</w:t>
      </w:r>
    </w:p>
    <w:p>
      <w:pPr>
        <w:pStyle w:val="null3"/>
        <w:ind w:firstLine="420"/>
        <w:jc w:val="both"/>
      </w:pPr>
      <w:r>
        <w:rPr>
          <w:sz w:val="24"/>
          <w:color w:val="000000"/>
        </w:rPr>
        <w:t>GB/12974-2012   《交流电梯电动机通用技术条件》</w:t>
      </w:r>
    </w:p>
    <w:p>
      <w:pPr>
        <w:pStyle w:val="null3"/>
        <w:ind w:firstLine="420"/>
        <w:jc w:val="both"/>
      </w:pPr>
      <w:r>
        <w:rPr>
          <w:sz w:val="24"/>
          <w:color w:val="000000"/>
        </w:rPr>
        <w:t>GB/T7025-2008   《电梯主参数及轿厢、井道、机房的型式与尺寸》</w:t>
      </w:r>
    </w:p>
    <w:p>
      <w:pPr>
        <w:pStyle w:val="null3"/>
        <w:ind w:firstLine="420"/>
        <w:jc w:val="both"/>
      </w:pPr>
      <w:r>
        <w:rPr>
          <w:sz w:val="24"/>
          <w:color w:val="000000"/>
        </w:rPr>
        <w:t>GB 50310-2002   《电梯工程施工质量验收规范》</w:t>
      </w:r>
    </w:p>
    <w:p>
      <w:pPr>
        <w:pStyle w:val="null3"/>
        <w:ind w:firstLine="420"/>
        <w:jc w:val="both"/>
      </w:pPr>
      <w:r>
        <w:rPr>
          <w:sz w:val="24"/>
          <w:color w:val="000000"/>
        </w:rPr>
        <w:t>GB 51348-2019    《民用建筑电气设计标准》</w:t>
      </w:r>
    </w:p>
    <w:p>
      <w:pPr>
        <w:pStyle w:val="null3"/>
        <w:ind w:firstLine="420"/>
        <w:jc w:val="both"/>
      </w:pPr>
      <w:r>
        <w:rPr>
          <w:sz w:val="24"/>
          <w:color w:val="000000"/>
        </w:rPr>
        <w:t>GB 50016-2014   《建筑设计防火规范》</w:t>
      </w:r>
    </w:p>
    <w:p>
      <w:pPr>
        <w:pStyle w:val="null3"/>
        <w:ind w:firstLine="420"/>
        <w:jc w:val="both"/>
      </w:pPr>
      <w:r>
        <w:rPr>
          <w:sz w:val="24"/>
          <w:color w:val="000000"/>
        </w:rPr>
        <w:t>上述规范中未尽之处，以相应国家、国际标准选择有利于采购人的规定为准。若有多条选择，应以质量、性能更优，要求更高的为准。</w:t>
      </w:r>
    </w:p>
    <w:p>
      <w:pPr>
        <w:pStyle w:val="null3"/>
        <w:ind w:firstLine="421"/>
        <w:jc w:val="both"/>
      </w:pPr>
      <w:r>
        <w:rPr>
          <w:sz w:val="24"/>
          <w:b/>
          <w:color w:val="000000"/>
        </w:rPr>
        <w:t>（二）电梯的采购、包装、运输及到货检验要求</w:t>
      </w:r>
    </w:p>
    <w:p>
      <w:pPr>
        <w:pStyle w:val="null3"/>
        <w:ind w:firstLine="420"/>
        <w:jc w:val="both"/>
      </w:pPr>
      <w:r>
        <w:rPr>
          <w:sz w:val="24"/>
          <w:color w:val="000000"/>
        </w:rPr>
        <w:t>★1.供应商需承诺提供厂商原装、全新的、符合用户提出的有关质量标准的设备。</w:t>
      </w:r>
      <w:r>
        <w:rPr>
          <w:sz w:val="24"/>
          <w:color w:val="000000"/>
        </w:rPr>
        <w:t>（须提供承诺函，格式自拟）</w:t>
      </w:r>
    </w:p>
    <w:p>
      <w:pPr>
        <w:pStyle w:val="null3"/>
        <w:ind w:firstLine="420"/>
        <w:jc w:val="both"/>
      </w:pPr>
      <w:r>
        <w:rPr>
          <w:sz w:val="24"/>
          <w:color w:val="000000"/>
        </w:rPr>
        <w:t>2.所有货物在开箱检验时需完好，无破损，配置与装箱单相符。货物外观清洁，标记编号以及盘面显示等字体清晰，明确。数量、质量及性能不低于本需求书中提出的要求。</w:t>
      </w:r>
    </w:p>
    <w:p>
      <w:pPr>
        <w:pStyle w:val="null3"/>
        <w:ind w:firstLine="420"/>
        <w:jc w:val="both"/>
      </w:pPr>
      <w:r>
        <w:rPr>
          <w:sz w:val="24"/>
          <w:color w:val="000000"/>
        </w:rPr>
        <w:t>3.对于影响货物正常工作的必要组成部分，无论在技术规范中指出与否，供应商都应提供并在投标文件中明确列出。</w:t>
      </w:r>
    </w:p>
    <w:p>
      <w:pPr>
        <w:pStyle w:val="null3"/>
        <w:ind w:firstLine="420"/>
        <w:jc w:val="both"/>
      </w:pPr>
      <w:r>
        <w:rPr>
          <w:sz w:val="24"/>
          <w:color w:val="000000"/>
        </w:rPr>
        <w:t>4.供应商响应时所提供的货物如在实际供货时已经停产（不列入该厂家当时的产品系统），如果未能按原价提供更优质的货物，则按违约处理。</w:t>
      </w:r>
    </w:p>
    <w:p>
      <w:pPr>
        <w:pStyle w:val="null3"/>
        <w:ind w:firstLine="420"/>
        <w:jc w:val="both"/>
      </w:pPr>
      <w:r>
        <w:rPr>
          <w:sz w:val="24"/>
          <w:color w:val="000000"/>
        </w:rPr>
        <w:t>5.供应商所投设备须明确列出电梯主要部件、零件的生产商、产地及详细配置参数，并确保所投设备性能不低于本需求书描述的基本性能。</w:t>
      </w:r>
    </w:p>
    <w:p>
      <w:pPr>
        <w:pStyle w:val="null3"/>
        <w:ind w:firstLine="420"/>
        <w:jc w:val="both"/>
      </w:pPr>
      <w:r>
        <w:rPr>
          <w:sz w:val="24"/>
          <w:color w:val="000000"/>
        </w:rPr>
        <w:t>6.供应商在</w:t>
      </w:r>
      <w:r>
        <w:rPr>
          <w:sz w:val="24"/>
          <w:color w:val="000000"/>
        </w:rPr>
        <w:t>中标</w:t>
      </w:r>
      <w:r>
        <w:rPr>
          <w:sz w:val="24"/>
          <w:color w:val="000000"/>
        </w:rPr>
        <w:t>后应提供下列配套文件资料（技术资料）：</w:t>
      </w:r>
    </w:p>
    <w:p>
      <w:pPr>
        <w:pStyle w:val="null3"/>
        <w:ind w:firstLine="420"/>
        <w:jc w:val="both"/>
      </w:pPr>
      <w:r>
        <w:rPr>
          <w:sz w:val="24"/>
          <w:color w:val="000000"/>
        </w:rPr>
        <w:t>A.使用说明书；</w:t>
      </w:r>
    </w:p>
    <w:p>
      <w:pPr>
        <w:pStyle w:val="null3"/>
        <w:ind w:firstLine="420"/>
        <w:jc w:val="both"/>
      </w:pPr>
      <w:r>
        <w:rPr>
          <w:sz w:val="24"/>
          <w:color w:val="000000"/>
        </w:rPr>
        <w:t>B.安装、调试及维护手册</w:t>
      </w:r>
    </w:p>
    <w:p>
      <w:pPr>
        <w:pStyle w:val="null3"/>
        <w:ind w:firstLine="420"/>
        <w:jc w:val="both"/>
      </w:pPr>
      <w:r>
        <w:rPr>
          <w:sz w:val="24"/>
          <w:color w:val="000000"/>
        </w:rPr>
        <w:t>C.部件安装图</w:t>
      </w:r>
    </w:p>
    <w:p>
      <w:pPr>
        <w:pStyle w:val="null3"/>
        <w:ind w:firstLine="420"/>
        <w:jc w:val="both"/>
      </w:pPr>
      <w:r>
        <w:rPr>
          <w:sz w:val="24"/>
          <w:color w:val="000000"/>
        </w:rPr>
        <w:t>D.电器原理图和电器接线图</w:t>
      </w:r>
    </w:p>
    <w:p>
      <w:pPr>
        <w:pStyle w:val="null3"/>
        <w:ind w:firstLine="420"/>
        <w:jc w:val="both"/>
      </w:pPr>
      <w:r>
        <w:rPr>
          <w:sz w:val="24"/>
          <w:color w:val="000000"/>
        </w:rPr>
        <w:t>E.出厂明细表或装箱单</w:t>
      </w:r>
    </w:p>
    <w:p>
      <w:pPr>
        <w:pStyle w:val="null3"/>
        <w:ind w:firstLine="420"/>
        <w:jc w:val="both"/>
      </w:pPr>
      <w:r>
        <w:rPr>
          <w:sz w:val="24"/>
          <w:color w:val="000000"/>
        </w:rPr>
        <w:t>F.质量合格证及其它相关文件资料</w:t>
      </w:r>
    </w:p>
    <w:p>
      <w:pPr>
        <w:pStyle w:val="null3"/>
        <w:ind w:firstLine="420"/>
        <w:jc w:val="both"/>
      </w:pPr>
      <w:r>
        <w:rPr>
          <w:sz w:val="24"/>
          <w:color w:val="000000"/>
        </w:rPr>
        <w:t>7.供应商在</w:t>
      </w:r>
      <w:r>
        <w:rPr>
          <w:sz w:val="24"/>
          <w:color w:val="000000"/>
        </w:rPr>
        <w:t>中标</w:t>
      </w:r>
      <w:r>
        <w:rPr>
          <w:sz w:val="24"/>
          <w:color w:val="000000"/>
        </w:rPr>
        <w:t>后负责招标文件对</w:t>
      </w:r>
      <w:r>
        <w:rPr>
          <w:sz w:val="24"/>
          <w:color w:val="000000"/>
        </w:rPr>
        <w:t>成交供应商</w:t>
      </w:r>
      <w:r>
        <w:rPr>
          <w:sz w:val="24"/>
          <w:color w:val="000000"/>
        </w:rPr>
        <w:t>要求的一切事宜及责任，包括货物供应、运输、保管、安装、调试、报建、验收、技术培训及相关服务等，并承担所有费用。</w:t>
      </w:r>
    </w:p>
    <w:p>
      <w:pPr>
        <w:pStyle w:val="null3"/>
        <w:ind w:firstLine="420"/>
        <w:jc w:val="both"/>
      </w:pPr>
      <w:r>
        <w:rPr>
          <w:sz w:val="24"/>
          <w:color w:val="000000"/>
        </w:rPr>
        <w:t>8.供应商在</w:t>
      </w:r>
      <w:r>
        <w:rPr>
          <w:sz w:val="24"/>
          <w:color w:val="000000"/>
        </w:rPr>
        <w:t>中标</w:t>
      </w:r>
      <w:r>
        <w:rPr>
          <w:sz w:val="24"/>
          <w:color w:val="000000"/>
        </w:rPr>
        <w:t>后承担电梯送到工地现场的运输费及工人的保险费，同时，在电梯到达工地现场后负责设备保管、吊装等工作及承担相应的费用。</w:t>
      </w:r>
    </w:p>
    <w:p>
      <w:pPr>
        <w:pStyle w:val="null3"/>
        <w:ind w:firstLine="420"/>
        <w:jc w:val="both"/>
      </w:pPr>
      <w:r>
        <w:rPr>
          <w:sz w:val="24"/>
          <w:color w:val="000000"/>
        </w:rPr>
        <w:t>9.质量要求：供应商提供的产品需达到相应的国家标准、本招标文件的所有技术要求及规定，均要求是完整的、全新的、高质量的和工艺精良的合格正品并应列出所供货物的标准配置清单。若供应商</w:t>
      </w:r>
      <w:r>
        <w:rPr>
          <w:sz w:val="24"/>
          <w:color w:val="000000"/>
        </w:rPr>
        <w:t>中标</w:t>
      </w:r>
      <w:r>
        <w:rPr>
          <w:sz w:val="24"/>
          <w:color w:val="000000"/>
        </w:rPr>
        <w:t>后所供应货物经产品质量检测机构检测认定质量不合格，造成的损失和后果由</w:t>
      </w:r>
      <w:r>
        <w:rPr>
          <w:sz w:val="24"/>
          <w:color w:val="000000"/>
        </w:rPr>
        <w:t>成交供应商</w:t>
      </w:r>
      <w:r>
        <w:rPr>
          <w:sz w:val="24"/>
          <w:color w:val="000000"/>
        </w:rPr>
        <w:t>负全责。</w:t>
      </w:r>
    </w:p>
    <w:p>
      <w:pPr>
        <w:pStyle w:val="null3"/>
        <w:ind w:firstLine="420"/>
        <w:jc w:val="both"/>
      </w:pPr>
      <w:r>
        <w:rPr>
          <w:sz w:val="24"/>
          <w:color w:val="000000"/>
        </w:rPr>
        <w:t>10.设备的包装应符合GB/T 13384-2008《机电产品包装通用技术条件》（如有更新，则以最新版本为准）等国家或行业标准规定。由于包装不善导致货物锈蚀、失缺或损坏，由</w:t>
      </w:r>
      <w:r>
        <w:rPr>
          <w:sz w:val="24"/>
          <w:color w:val="000000"/>
        </w:rPr>
        <w:t>成交供应商</w:t>
      </w:r>
      <w:r>
        <w:rPr>
          <w:sz w:val="24"/>
          <w:color w:val="000000"/>
        </w:rPr>
        <w:t>承担一切责任。</w:t>
      </w:r>
    </w:p>
    <w:p>
      <w:pPr>
        <w:pStyle w:val="null3"/>
        <w:ind w:firstLine="420"/>
        <w:jc w:val="both"/>
      </w:pPr>
      <w:r>
        <w:rPr>
          <w:sz w:val="24"/>
          <w:color w:val="000000"/>
        </w:rPr>
        <w:t>11.货物为原厂商未启封全新包装，具出厂合格证，序列号、包装箱号与出厂批号一致，并可追索查阅。所有随设备的附件齐全。</w:t>
      </w:r>
    </w:p>
    <w:p>
      <w:pPr>
        <w:pStyle w:val="null3"/>
        <w:ind w:firstLine="420"/>
        <w:jc w:val="both"/>
      </w:pPr>
      <w:r>
        <w:rPr>
          <w:sz w:val="24"/>
          <w:color w:val="000000"/>
        </w:rPr>
        <w:t>12.设备、备品备件、专用工具单独分箱包装，每个包装箱外表面加以注明其用处，并要标有与装箱单一致的设备清单及编号，易于被区分。</w:t>
      </w:r>
    </w:p>
    <w:p>
      <w:pPr>
        <w:pStyle w:val="null3"/>
        <w:ind w:firstLine="420"/>
        <w:jc w:val="both"/>
      </w:pPr>
      <w:r>
        <w:rPr>
          <w:sz w:val="24"/>
          <w:color w:val="000000"/>
        </w:rPr>
        <w:t>13.包装箱内应有下列随箱资料一式两份：装箱单、产品合格证（包括出厂试验数据）、产品检验记录、产品使用说明书、设备装配图、随箱清单等。</w:t>
      </w:r>
    </w:p>
    <w:p>
      <w:pPr>
        <w:pStyle w:val="null3"/>
        <w:ind w:firstLine="420"/>
        <w:jc w:val="both"/>
      </w:pPr>
      <w:r>
        <w:rPr>
          <w:sz w:val="24"/>
          <w:color w:val="000000"/>
        </w:rPr>
        <w:t>14.</w:t>
      </w:r>
      <w:r>
        <w:rPr>
          <w:sz w:val="24"/>
          <w:color w:val="000000"/>
        </w:rPr>
        <w:t>成交供应商</w:t>
      </w:r>
      <w:r>
        <w:rPr>
          <w:sz w:val="24"/>
          <w:color w:val="000000"/>
        </w:rPr>
        <w:t>同时向采购人提供制造厂商对主要零部件的出厂检验报告、质量证明书等。</w:t>
      </w:r>
    </w:p>
    <w:p>
      <w:pPr>
        <w:pStyle w:val="null3"/>
        <w:ind w:firstLine="420"/>
        <w:jc w:val="both"/>
      </w:pPr>
      <w:r>
        <w:rPr>
          <w:sz w:val="24"/>
          <w:color w:val="000000"/>
        </w:rPr>
        <w:t>15.</w:t>
      </w:r>
      <w:r>
        <w:rPr>
          <w:sz w:val="24"/>
          <w:color w:val="000000"/>
        </w:rPr>
        <w:t>成交供应商</w:t>
      </w:r>
      <w:r>
        <w:rPr>
          <w:sz w:val="24"/>
          <w:color w:val="000000"/>
        </w:rPr>
        <w:t>负责所有设备从出厂到安装现场的运输，包括一次和二次运输（包括水平和垂直）的提运、吊装、就位等工作。</w:t>
      </w:r>
    </w:p>
    <w:p>
      <w:pPr>
        <w:pStyle w:val="null3"/>
        <w:ind w:firstLine="420"/>
        <w:jc w:val="both"/>
      </w:pPr>
      <w:r>
        <w:rPr>
          <w:sz w:val="24"/>
          <w:color w:val="000000"/>
        </w:rPr>
        <w:t>16.货物的包装和发运符合货物特性要求。充分考虑到运输途中的各种情况（如暴露于恶劣气候等）和用户所在地的气候特点，以及露天存放的需要。</w:t>
      </w:r>
    </w:p>
    <w:p>
      <w:pPr>
        <w:pStyle w:val="null3"/>
        <w:ind w:firstLine="420"/>
        <w:jc w:val="both"/>
      </w:pPr>
      <w:r>
        <w:rPr>
          <w:sz w:val="24"/>
          <w:color w:val="000000"/>
        </w:rPr>
        <w:t>17.所有设备包装费、运费、在路途中所发生的一切费用由</w:t>
      </w:r>
      <w:r>
        <w:rPr>
          <w:sz w:val="24"/>
          <w:color w:val="000000"/>
        </w:rPr>
        <w:t>成交供应商</w:t>
      </w:r>
      <w:r>
        <w:rPr>
          <w:sz w:val="24"/>
          <w:color w:val="000000"/>
        </w:rPr>
        <w:t>承担。</w:t>
      </w:r>
    </w:p>
    <w:p>
      <w:pPr>
        <w:pStyle w:val="null3"/>
        <w:ind w:firstLine="420"/>
        <w:jc w:val="both"/>
      </w:pPr>
      <w:r>
        <w:rPr>
          <w:sz w:val="24"/>
          <w:color w:val="000000"/>
        </w:rPr>
        <w:t>18.设备的现场保管由</w:t>
      </w:r>
      <w:r>
        <w:rPr>
          <w:sz w:val="24"/>
          <w:color w:val="000000"/>
        </w:rPr>
        <w:t>成交供应商</w:t>
      </w:r>
      <w:r>
        <w:rPr>
          <w:sz w:val="24"/>
          <w:color w:val="000000"/>
        </w:rPr>
        <w:t>负责，直至电梯安装、验交完毕。</w:t>
      </w:r>
    </w:p>
    <w:p>
      <w:pPr>
        <w:pStyle w:val="null3"/>
        <w:ind w:firstLine="420"/>
        <w:jc w:val="both"/>
      </w:pPr>
      <w:r>
        <w:rPr>
          <w:sz w:val="24"/>
          <w:color w:val="000000"/>
        </w:rPr>
        <w:t>19.双方将依据有关规定，对到货的规格、数量、表面状况等进行检验，发现有缺陷或与合同不符，</w:t>
      </w:r>
      <w:r>
        <w:rPr>
          <w:sz w:val="24"/>
          <w:color w:val="000000"/>
        </w:rPr>
        <w:t>成交供应商</w:t>
      </w:r>
      <w:r>
        <w:rPr>
          <w:sz w:val="24"/>
          <w:color w:val="000000"/>
        </w:rPr>
        <w:t>应及时更换，不得影响工期。</w:t>
      </w:r>
    </w:p>
    <w:p>
      <w:pPr>
        <w:pStyle w:val="null3"/>
        <w:ind w:firstLine="421"/>
        <w:jc w:val="both"/>
      </w:pPr>
      <w:r>
        <w:rPr>
          <w:sz w:val="24"/>
          <w:b/>
          <w:color w:val="191B1F"/>
        </w:rPr>
        <w:t>六、安装要求</w:t>
      </w:r>
    </w:p>
    <w:p>
      <w:pPr>
        <w:pStyle w:val="null3"/>
        <w:ind w:firstLine="421"/>
        <w:jc w:val="both"/>
      </w:pPr>
      <w:r>
        <w:rPr>
          <w:sz w:val="24"/>
          <w:b/>
          <w:color w:val="000000"/>
        </w:rPr>
        <w:t>1.电梯安装施工设计方案：</w:t>
      </w:r>
      <w:r>
        <w:rPr>
          <w:sz w:val="24"/>
          <w:color w:val="000000"/>
        </w:rPr>
        <w:t>供应商根据采购人的实际采购需求，设计出合理可行的安装及施工方案，作为投标文件使之相应的一个重要组成部分，应当包含电梯设计图纸、井道设计图纸、施工进度计划、项目实施小组及相关人员技术资质、整体施工计划和其他相关内容等。</w:t>
      </w:r>
    </w:p>
    <w:p>
      <w:pPr>
        <w:pStyle w:val="null3"/>
        <w:ind w:firstLine="421"/>
        <w:jc w:val="both"/>
      </w:pPr>
      <w:r>
        <w:rPr>
          <w:sz w:val="24"/>
          <w:b/>
          <w:color w:val="000000"/>
        </w:rPr>
        <w:t>2.电梯的安装、调试、验收标准：</w:t>
      </w:r>
      <w:r>
        <w:rPr>
          <w:sz w:val="24"/>
          <w:color w:val="000000"/>
        </w:rPr>
        <w:t>符合《电梯制造与安装安全规范》（GB/T 7588），《电梯安装验收规范》（GB/T 10060），《电梯工程施工质量验收规范》（GB50310）和电力、消防、质检、安监部门的有关规定等。</w:t>
      </w:r>
    </w:p>
    <w:p>
      <w:pPr>
        <w:pStyle w:val="null3"/>
        <w:ind w:firstLine="421"/>
        <w:jc w:val="both"/>
      </w:pPr>
      <w:r>
        <w:rPr>
          <w:sz w:val="24"/>
          <w:b/>
          <w:color w:val="000000"/>
        </w:rPr>
        <w:t>3.安装、调试：</w:t>
      </w:r>
    </w:p>
    <w:p>
      <w:pPr>
        <w:pStyle w:val="null3"/>
        <w:ind w:firstLine="420"/>
        <w:jc w:val="both"/>
      </w:pPr>
      <w:r>
        <w:rPr>
          <w:sz w:val="24"/>
          <w:color w:val="000000"/>
        </w:rPr>
        <w:t>3.1本项目电梯井道加建、电梯的安装由</w:t>
      </w:r>
      <w:r>
        <w:rPr>
          <w:sz w:val="24"/>
          <w:color w:val="000000"/>
        </w:rPr>
        <w:t>成交供应商</w:t>
      </w:r>
      <w:r>
        <w:rPr>
          <w:sz w:val="24"/>
          <w:color w:val="000000"/>
        </w:rPr>
        <w:t>负责，为交钥匙工程，包括但不限于井道加建工程、吊装、井道内脚手架，井道内的照明，调试并通过国家规定的各种标准及规范验收。其设备安装、维修保养、操作等作业的人员持有《特种设备作业人员证》或《特种设备安全管理和作业人员证》。</w:t>
      </w:r>
    </w:p>
    <w:p>
      <w:pPr>
        <w:pStyle w:val="null3"/>
        <w:ind w:firstLine="420"/>
        <w:jc w:val="both"/>
      </w:pPr>
      <w:r>
        <w:rPr>
          <w:sz w:val="24"/>
          <w:color w:val="000000"/>
        </w:rPr>
        <w:t>3.2</w:t>
      </w:r>
      <w:r>
        <w:rPr>
          <w:sz w:val="24"/>
          <w:color w:val="000000"/>
        </w:rPr>
        <w:t>成交供应商</w:t>
      </w:r>
      <w:r>
        <w:rPr>
          <w:sz w:val="24"/>
          <w:color w:val="000000"/>
        </w:rPr>
        <w:t>负责到用户指定的地点进行安装调试。</w:t>
      </w:r>
    </w:p>
    <w:p>
      <w:pPr>
        <w:pStyle w:val="null3"/>
        <w:ind w:firstLine="420"/>
        <w:jc w:val="both"/>
      </w:pPr>
      <w:r>
        <w:rPr>
          <w:sz w:val="24"/>
          <w:color w:val="000000"/>
        </w:rPr>
        <w:t>3.3</w:t>
      </w:r>
      <w:r>
        <w:rPr>
          <w:sz w:val="24"/>
          <w:color w:val="000000"/>
        </w:rPr>
        <w:t>成交供应商</w:t>
      </w:r>
      <w:r>
        <w:rPr>
          <w:sz w:val="24"/>
          <w:color w:val="000000"/>
        </w:rPr>
        <w:t>应提交详细安装进度表。</w:t>
      </w:r>
    </w:p>
    <w:p>
      <w:pPr>
        <w:pStyle w:val="null3"/>
        <w:ind w:firstLine="420"/>
        <w:jc w:val="both"/>
      </w:pPr>
      <w:r>
        <w:rPr>
          <w:sz w:val="24"/>
          <w:color w:val="000000"/>
        </w:rPr>
        <w:t>3.4安装所需工具设施物料由</w:t>
      </w:r>
      <w:r>
        <w:rPr>
          <w:sz w:val="24"/>
          <w:color w:val="000000"/>
        </w:rPr>
        <w:t>成交供应商</w:t>
      </w:r>
      <w:r>
        <w:rPr>
          <w:sz w:val="24"/>
          <w:color w:val="000000"/>
        </w:rPr>
        <w:t>自备、自费运到现场，完工后自费搬走。</w:t>
      </w:r>
    </w:p>
    <w:p>
      <w:pPr>
        <w:pStyle w:val="null3"/>
        <w:ind w:firstLine="420"/>
        <w:jc w:val="both"/>
      </w:pPr>
      <w:r>
        <w:rPr>
          <w:sz w:val="24"/>
          <w:color w:val="000000"/>
        </w:rPr>
        <w:t>3.5</w:t>
      </w:r>
      <w:r>
        <w:rPr>
          <w:sz w:val="24"/>
          <w:color w:val="000000"/>
        </w:rPr>
        <w:t>成交供应商</w:t>
      </w:r>
      <w:r>
        <w:rPr>
          <w:sz w:val="24"/>
          <w:color w:val="000000"/>
        </w:rPr>
        <w:t>的安装工程需与现场的其他安装、装修工程配合施工。</w:t>
      </w:r>
    </w:p>
    <w:p>
      <w:pPr>
        <w:pStyle w:val="null3"/>
        <w:ind w:firstLine="420"/>
        <w:jc w:val="both"/>
      </w:pPr>
      <w:r>
        <w:rPr>
          <w:sz w:val="24"/>
          <w:color w:val="000000"/>
        </w:rPr>
        <w:t>3.6货物的拆箱、安装、调试等项工作由</w:t>
      </w:r>
      <w:r>
        <w:rPr>
          <w:sz w:val="24"/>
          <w:color w:val="000000"/>
        </w:rPr>
        <w:t>成交供应商</w:t>
      </w:r>
      <w:r>
        <w:rPr>
          <w:sz w:val="24"/>
          <w:color w:val="000000"/>
        </w:rPr>
        <w:t>负责，但需在采购人指定人员的参与下进行。调试的原始记录须经各方签字后作为验收的文件之一。</w:t>
      </w:r>
    </w:p>
    <w:p>
      <w:pPr>
        <w:pStyle w:val="null3"/>
        <w:ind w:firstLine="420"/>
        <w:jc w:val="both"/>
      </w:pPr>
      <w:r>
        <w:rPr>
          <w:sz w:val="24"/>
          <w:color w:val="000000"/>
        </w:rPr>
        <w:t>3.7</w:t>
      </w:r>
      <w:r>
        <w:rPr>
          <w:sz w:val="24"/>
          <w:color w:val="000000"/>
        </w:rPr>
        <w:t>成交供应商</w:t>
      </w:r>
      <w:r>
        <w:rPr>
          <w:sz w:val="24"/>
          <w:color w:val="000000"/>
        </w:rPr>
        <w:t>在开始安装前应提供安装调试工艺流程，质量控制程序和检验方法，处理关键、难点的对策、方案和手段供采购人审批。</w:t>
      </w:r>
    </w:p>
    <w:p>
      <w:pPr>
        <w:pStyle w:val="null3"/>
        <w:ind w:firstLine="420"/>
        <w:jc w:val="both"/>
      </w:pPr>
      <w:r>
        <w:rPr>
          <w:sz w:val="24"/>
          <w:color w:val="000000"/>
        </w:rPr>
        <w:t>3.8电梯安装调试，包括以下内容：</w:t>
      </w:r>
    </w:p>
    <w:p>
      <w:pPr>
        <w:pStyle w:val="null3"/>
        <w:ind w:firstLine="420"/>
        <w:jc w:val="both"/>
      </w:pPr>
      <w:r>
        <w:rPr>
          <w:sz w:val="24"/>
          <w:color w:val="000000"/>
        </w:rPr>
        <w:t>3.9安装、调试按照国家标准和行业规范进行；</w:t>
      </w:r>
    </w:p>
    <w:p>
      <w:pPr>
        <w:pStyle w:val="null3"/>
        <w:ind w:firstLine="420"/>
        <w:jc w:val="both"/>
      </w:pPr>
      <w:r>
        <w:rPr>
          <w:sz w:val="24"/>
          <w:color w:val="000000"/>
        </w:rPr>
        <w:t>3.10提供配重物配合进行电梯的满载运行，配合验收；</w:t>
      </w:r>
    </w:p>
    <w:p>
      <w:pPr>
        <w:pStyle w:val="null3"/>
        <w:ind w:firstLine="420"/>
        <w:jc w:val="both"/>
      </w:pPr>
      <w:r>
        <w:rPr>
          <w:sz w:val="24"/>
          <w:color w:val="000000"/>
        </w:rPr>
        <w:t>3.11双方验收合格后，负责电梯的保管工作（防盗防潮）；</w:t>
      </w:r>
    </w:p>
    <w:p>
      <w:pPr>
        <w:pStyle w:val="null3"/>
        <w:ind w:firstLine="420"/>
        <w:jc w:val="both"/>
      </w:pPr>
      <w:r>
        <w:rPr>
          <w:sz w:val="24"/>
          <w:color w:val="000000"/>
        </w:rPr>
        <w:t>3.12交付采购人正式使用前，应做好电梯完工后的防护，如加装轿厢防护板和厅门防护等；</w:t>
      </w:r>
    </w:p>
    <w:p>
      <w:pPr>
        <w:pStyle w:val="null3"/>
        <w:ind w:firstLine="420"/>
        <w:jc w:val="both"/>
      </w:pPr>
      <w:r>
        <w:rPr>
          <w:sz w:val="24"/>
          <w:color w:val="000000"/>
        </w:rPr>
        <w:t>3.13施工期间遵守采购人有关制度，文明施工，负责为现场施工人员购买劳动保险和人身保险；做好电梯的施工安全及防护工作，施工要有围蔽设施、警示标示，如引起消防事故或人员伤亡事故，均由</w:t>
      </w:r>
      <w:r>
        <w:rPr>
          <w:sz w:val="24"/>
          <w:color w:val="000000"/>
        </w:rPr>
        <w:t>成交供应商</w:t>
      </w:r>
      <w:r>
        <w:rPr>
          <w:sz w:val="24"/>
          <w:color w:val="000000"/>
        </w:rPr>
        <w:t>负责。</w:t>
      </w:r>
    </w:p>
    <w:p>
      <w:pPr>
        <w:pStyle w:val="null3"/>
        <w:ind w:firstLine="420"/>
        <w:jc w:val="both"/>
      </w:pPr>
      <w:r>
        <w:rPr>
          <w:sz w:val="24"/>
          <w:color w:val="000000"/>
        </w:rPr>
        <w:t>3.14供应商在</w:t>
      </w:r>
      <w:r>
        <w:rPr>
          <w:sz w:val="24"/>
          <w:color w:val="000000"/>
        </w:rPr>
        <w:t>中标</w:t>
      </w:r>
      <w:r>
        <w:rPr>
          <w:sz w:val="24"/>
          <w:color w:val="000000"/>
        </w:rPr>
        <w:t>后如有违反操作规程及粗制滥造现象，采购人有权加以制止，直至下令停工。</w:t>
      </w:r>
    </w:p>
    <w:p>
      <w:pPr>
        <w:pStyle w:val="null3"/>
        <w:ind w:firstLine="420"/>
        <w:jc w:val="both"/>
      </w:pPr>
      <w:r>
        <w:rPr>
          <w:sz w:val="24"/>
          <w:color w:val="000000"/>
        </w:rPr>
        <w:t>3.15供应商在</w:t>
      </w:r>
      <w:r>
        <w:rPr>
          <w:sz w:val="24"/>
          <w:color w:val="000000"/>
        </w:rPr>
        <w:t>中标</w:t>
      </w:r>
      <w:r>
        <w:rPr>
          <w:sz w:val="24"/>
          <w:color w:val="000000"/>
        </w:rPr>
        <w:t>后需严格按照有关规范安装调试，安装调试期间出现的各种事故造成的损失及人员伤亡均由</w:t>
      </w:r>
      <w:r>
        <w:rPr>
          <w:sz w:val="24"/>
          <w:color w:val="000000"/>
        </w:rPr>
        <w:t>成交供应商</w:t>
      </w:r>
      <w:r>
        <w:rPr>
          <w:sz w:val="24"/>
          <w:color w:val="000000"/>
        </w:rPr>
        <w:t>负责。</w:t>
      </w:r>
    </w:p>
    <w:p>
      <w:pPr>
        <w:pStyle w:val="null3"/>
        <w:ind w:firstLine="420"/>
        <w:jc w:val="both"/>
      </w:pPr>
      <w:r>
        <w:rPr>
          <w:sz w:val="24"/>
          <w:color w:val="000000"/>
        </w:rPr>
        <w:t>3.16供应商在</w:t>
      </w:r>
      <w:r>
        <w:rPr>
          <w:sz w:val="24"/>
          <w:color w:val="000000"/>
        </w:rPr>
        <w:t>中标</w:t>
      </w:r>
      <w:r>
        <w:rPr>
          <w:sz w:val="24"/>
          <w:color w:val="000000"/>
        </w:rPr>
        <w:t>后需严格按采购人指定的位置安装施工，未经采购人同意不得更改安装施工位置。</w:t>
      </w:r>
    </w:p>
    <w:p>
      <w:pPr>
        <w:pStyle w:val="null3"/>
        <w:ind w:firstLine="420"/>
        <w:jc w:val="both"/>
      </w:pPr>
      <w:r>
        <w:rPr>
          <w:sz w:val="24"/>
          <w:color w:val="000000"/>
        </w:rPr>
        <w:t>3.17供应商均须负责设计、制造、供货、运输、安装（含土建）、调试及运行、技术培训、售后服务、维修等工作。</w:t>
      </w:r>
    </w:p>
    <w:p>
      <w:pPr>
        <w:pStyle w:val="null3"/>
        <w:ind w:firstLine="420"/>
        <w:jc w:val="both"/>
      </w:pPr>
      <w:r>
        <w:rPr>
          <w:sz w:val="24"/>
          <w:color w:val="000000"/>
        </w:rPr>
        <w:t>3.18</w:t>
      </w:r>
      <w:r>
        <w:rPr>
          <w:sz w:val="24"/>
          <w:color w:val="000000"/>
        </w:rPr>
        <w:t>成交供应商</w:t>
      </w:r>
      <w:r>
        <w:rPr>
          <w:sz w:val="24"/>
          <w:color w:val="000000"/>
        </w:rPr>
        <w:t>如有违反操作规程及粗制滥造现象，采购人有权加以制止，直至下令停工。</w:t>
      </w:r>
    </w:p>
    <w:p>
      <w:pPr>
        <w:pStyle w:val="null3"/>
        <w:ind w:firstLine="420"/>
        <w:jc w:val="both"/>
      </w:pPr>
      <w:r>
        <w:rPr>
          <w:sz w:val="24"/>
          <w:color w:val="000000"/>
        </w:rPr>
        <w:t>3.19</w:t>
      </w:r>
      <w:r>
        <w:rPr>
          <w:sz w:val="24"/>
          <w:color w:val="000000"/>
        </w:rPr>
        <w:t>成交供应商</w:t>
      </w:r>
      <w:r>
        <w:rPr>
          <w:sz w:val="24"/>
          <w:color w:val="000000"/>
        </w:rPr>
        <w:t>需严格按照有关规范安装调试，安装调试期间出现的各种事故造成的损失及人员伤亡均由</w:t>
      </w:r>
      <w:r>
        <w:rPr>
          <w:sz w:val="24"/>
          <w:color w:val="000000"/>
        </w:rPr>
        <w:t>成交供应商</w:t>
      </w:r>
      <w:r>
        <w:rPr>
          <w:sz w:val="24"/>
          <w:color w:val="000000"/>
        </w:rPr>
        <w:t>负责。</w:t>
      </w:r>
    </w:p>
    <w:p>
      <w:pPr>
        <w:pStyle w:val="null3"/>
        <w:ind w:firstLine="420"/>
        <w:jc w:val="both"/>
      </w:pPr>
      <w:r>
        <w:rPr>
          <w:sz w:val="24"/>
          <w:color w:val="000000"/>
        </w:rPr>
        <w:t>3.20</w:t>
      </w:r>
      <w:r>
        <w:rPr>
          <w:sz w:val="24"/>
          <w:color w:val="000000"/>
        </w:rPr>
        <w:t>成交供应商</w:t>
      </w:r>
      <w:r>
        <w:rPr>
          <w:sz w:val="24"/>
          <w:color w:val="000000"/>
        </w:rPr>
        <w:t>需严格按采购人指定的位置安装施工，未经采购人同意不得更改安装施工位置。</w:t>
      </w:r>
    </w:p>
    <w:p>
      <w:pPr>
        <w:pStyle w:val="null3"/>
        <w:ind w:firstLine="421"/>
        <w:jc w:val="both"/>
      </w:pPr>
      <w:r>
        <w:rPr>
          <w:sz w:val="24"/>
          <w:b/>
          <w:color w:val="000000"/>
        </w:rPr>
        <w:t>4.验收：</w:t>
      </w:r>
    </w:p>
    <w:p>
      <w:pPr>
        <w:pStyle w:val="null3"/>
        <w:ind w:firstLine="420"/>
        <w:jc w:val="both"/>
      </w:pPr>
      <w:r>
        <w:rPr>
          <w:sz w:val="24"/>
          <w:color w:val="000000"/>
        </w:rPr>
        <w:t>4.1由有关部门验收，达到但不限以下标准《电梯制造与安装安全规范》，《电梯安装验收规范》（GB/T 10060-2011），《电梯工程施工质量验收规范》（GB50310）和有关部门等有关规定及符合招标文件要求，最终并出具采购货物验收单。</w:t>
      </w:r>
    </w:p>
    <w:p>
      <w:pPr>
        <w:pStyle w:val="null3"/>
        <w:ind w:firstLine="420"/>
        <w:jc w:val="both"/>
      </w:pPr>
      <w:r>
        <w:rPr>
          <w:sz w:val="24"/>
          <w:color w:val="000000"/>
        </w:rPr>
        <w:t>4.2电梯井道建设及电梯设备安装、调试工作完成后，</w:t>
      </w:r>
      <w:r>
        <w:rPr>
          <w:sz w:val="24"/>
          <w:color w:val="000000"/>
        </w:rPr>
        <w:t>成交供应商</w:t>
      </w:r>
      <w:r>
        <w:rPr>
          <w:sz w:val="24"/>
          <w:color w:val="000000"/>
        </w:rPr>
        <w:t>应根据国家电梯安装验收规范和质量标准进行竣工检验、初步验收、综合验收。</w:t>
      </w:r>
    </w:p>
    <w:p>
      <w:pPr>
        <w:pStyle w:val="null3"/>
        <w:ind w:firstLine="420"/>
        <w:jc w:val="both"/>
      </w:pPr>
      <w:r>
        <w:rPr>
          <w:sz w:val="24"/>
          <w:color w:val="000000"/>
        </w:rPr>
        <w:t>4.3交付验收标准依次序对照适用标准为：①符合中华人民共和国国家安全质量标准、环保标准或行业标准；②符合招标文件和响应承诺中采购人认可的合理最佳配置、参数及各项要求。</w:t>
      </w:r>
    </w:p>
    <w:p>
      <w:pPr>
        <w:pStyle w:val="null3"/>
        <w:ind w:firstLine="420"/>
        <w:jc w:val="both"/>
      </w:pPr>
      <w:r>
        <w:rPr>
          <w:sz w:val="24"/>
          <w:color w:val="000000"/>
        </w:rPr>
        <w:t>4.4</w:t>
      </w:r>
      <w:r>
        <w:rPr>
          <w:sz w:val="24"/>
          <w:color w:val="000000"/>
        </w:rPr>
        <w:t>成交供应商</w:t>
      </w:r>
      <w:r>
        <w:rPr>
          <w:sz w:val="24"/>
          <w:color w:val="000000"/>
        </w:rPr>
        <w:t>负责代办理电梯报检手续，取得国家质检部门的《电梯安全检验合格证》，并办理使用登记。</w:t>
      </w:r>
    </w:p>
    <w:p>
      <w:pPr>
        <w:pStyle w:val="null3"/>
        <w:ind w:firstLine="420"/>
        <w:jc w:val="both"/>
      </w:pPr>
      <w:r>
        <w:rPr>
          <w:sz w:val="24"/>
          <w:color w:val="000000"/>
        </w:rPr>
        <w:t>4.5</w:t>
      </w:r>
      <w:r>
        <w:rPr>
          <w:sz w:val="24"/>
          <w:color w:val="000000"/>
        </w:rPr>
        <w:t>成交供应商</w:t>
      </w:r>
      <w:r>
        <w:rPr>
          <w:sz w:val="24"/>
          <w:color w:val="000000"/>
        </w:rPr>
        <w:t>提供设备的安装、调试、使用所需的中文技术文件，包括但不限于：</w:t>
      </w:r>
    </w:p>
    <w:p>
      <w:pPr>
        <w:pStyle w:val="null3"/>
        <w:ind w:firstLine="420"/>
        <w:jc w:val="both"/>
      </w:pPr>
      <w:r>
        <w:rPr>
          <w:sz w:val="24"/>
          <w:color w:val="000000"/>
        </w:rPr>
        <w:t>4.5.1井道施工竣工图；</w:t>
      </w:r>
    </w:p>
    <w:p>
      <w:pPr>
        <w:pStyle w:val="null3"/>
        <w:ind w:firstLine="420"/>
        <w:jc w:val="both"/>
      </w:pPr>
      <w:r>
        <w:rPr>
          <w:sz w:val="24"/>
          <w:color w:val="000000"/>
        </w:rPr>
        <w:t>4.5.2电气原理图及符号说明，电气原理说明书；</w:t>
      </w:r>
    </w:p>
    <w:p>
      <w:pPr>
        <w:pStyle w:val="null3"/>
        <w:ind w:firstLine="420"/>
        <w:jc w:val="both"/>
      </w:pPr>
      <w:r>
        <w:rPr>
          <w:sz w:val="24"/>
          <w:color w:val="000000"/>
        </w:rPr>
        <w:t>4.5.3使用维护说明书；</w:t>
      </w:r>
    </w:p>
    <w:p>
      <w:pPr>
        <w:pStyle w:val="null3"/>
        <w:ind w:firstLine="420"/>
        <w:jc w:val="both"/>
      </w:pPr>
      <w:r>
        <w:rPr>
          <w:sz w:val="24"/>
          <w:color w:val="000000"/>
        </w:rPr>
        <w:t>4.5.4电梯安装调试说明书；</w:t>
      </w:r>
    </w:p>
    <w:p>
      <w:pPr>
        <w:pStyle w:val="null3"/>
        <w:ind w:firstLine="420"/>
        <w:jc w:val="both"/>
      </w:pPr>
      <w:r>
        <w:rPr>
          <w:sz w:val="24"/>
          <w:color w:val="000000"/>
        </w:rPr>
        <w:t>4.5.5电梯部件安装图册；</w:t>
      </w:r>
    </w:p>
    <w:p>
      <w:pPr>
        <w:pStyle w:val="null3"/>
        <w:ind w:firstLine="420"/>
        <w:jc w:val="both"/>
      </w:pPr>
      <w:r>
        <w:rPr>
          <w:sz w:val="24"/>
          <w:color w:val="000000"/>
        </w:rPr>
        <w:t>4.5.6最终图纸光盘；</w:t>
      </w:r>
    </w:p>
    <w:p>
      <w:pPr>
        <w:pStyle w:val="null3"/>
        <w:ind w:firstLine="420"/>
        <w:jc w:val="both"/>
      </w:pPr>
      <w:r>
        <w:rPr>
          <w:sz w:val="24"/>
          <w:color w:val="000000"/>
        </w:rPr>
        <w:t>4.5.7城建档案资料；</w:t>
      </w:r>
    </w:p>
    <w:p>
      <w:pPr>
        <w:pStyle w:val="null3"/>
        <w:ind w:firstLine="420"/>
        <w:jc w:val="both"/>
      </w:pPr>
      <w:r>
        <w:rPr>
          <w:sz w:val="24"/>
          <w:color w:val="000000"/>
        </w:rPr>
        <w:t>4.5.8电气线路控制元件明细说明；</w:t>
      </w:r>
    </w:p>
    <w:p>
      <w:pPr>
        <w:pStyle w:val="null3"/>
        <w:ind w:firstLine="420"/>
        <w:jc w:val="both"/>
      </w:pPr>
      <w:r>
        <w:rPr>
          <w:sz w:val="24"/>
          <w:color w:val="000000"/>
        </w:rPr>
        <w:t>4.5.9电气安装敷线图；</w:t>
      </w:r>
    </w:p>
    <w:p>
      <w:pPr>
        <w:pStyle w:val="null3"/>
        <w:ind w:firstLine="420"/>
        <w:jc w:val="both"/>
      </w:pPr>
      <w:r>
        <w:rPr>
          <w:sz w:val="24"/>
          <w:color w:val="000000"/>
        </w:rPr>
        <w:t>4.5.10电气安装接线图；</w:t>
      </w:r>
    </w:p>
    <w:p>
      <w:pPr>
        <w:pStyle w:val="null3"/>
        <w:ind w:firstLine="420"/>
        <w:jc w:val="both"/>
      </w:pPr>
      <w:r>
        <w:rPr>
          <w:sz w:val="24"/>
          <w:color w:val="000000"/>
        </w:rPr>
        <w:t>4.5.11电气调试说明书；</w:t>
      </w:r>
    </w:p>
    <w:p>
      <w:pPr>
        <w:pStyle w:val="null3"/>
        <w:ind w:firstLine="420"/>
        <w:jc w:val="both"/>
      </w:pPr>
      <w:r>
        <w:rPr>
          <w:sz w:val="24"/>
          <w:color w:val="000000"/>
        </w:rPr>
        <w:t>4.5.12控制柜内主板操作键盘（控钮）的操作方法及说明；</w:t>
      </w:r>
    </w:p>
    <w:p>
      <w:pPr>
        <w:pStyle w:val="null3"/>
        <w:ind w:firstLine="420"/>
        <w:jc w:val="both"/>
      </w:pPr>
      <w:r>
        <w:rPr>
          <w:sz w:val="24"/>
          <w:color w:val="000000"/>
        </w:rPr>
        <w:t>4.5.13故障码说明表；</w:t>
      </w:r>
    </w:p>
    <w:p>
      <w:pPr>
        <w:pStyle w:val="null3"/>
        <w:ind w:firstLine="420"/>
        <w:jc w:val="both"/>
      </w:pPr>
      <w:r>
        <w:rPr>
          <w:sz w:val="24"/>
          <w:color w:val="000000"/>
        </w:rPr>
        <w:t>4.5.14产品合格证；</w:t>
      </w:r>
    </w:p>
    <w:p>
      <w:pPr>
        <w:pStyle w:val="null3"/>
        <w:ind w:firstLine="420"/>
        <w:jc w:val="both"/>
      </w:pPr>
      <w:r>
        <w:rPr>
          <w:sz w:val="24"/>
          <w:color w:val="000000"/>
        </w:rPr>
        <w:t>4.5.15电梯功能表；</w:t>
      </w:r>
    </w:p>
    <w:p>
      <w:pPr>
        <w:pStyle w:val="null3"/>
        <w:ind w:firstLine="420"/>
        <w:jc w:val="both"/>
      </w:pPr>
      <w:r>
        <w:rPr>
          <w:sz w:val="24"/>
          <w:color w:val="000000"/>
        </w:rPr>
        <w:t>4.5.16装箱单。</w:t>
      </w:r>
    </w:p>
    <w:p>
      <w:pPr>
        <w:pStyle w:val="null3"/>
        <w:ind w:firstLine="420"/>
        <w:jc w:val="both"/>
      </w:pPr>
      <w:r>
        <w:rPr>
          <w:sz w:val="24"/>
          <w:color w:val="000000"/>
        </w:rPr>
        <w:t>4.7</w:t>
      </w:r>
      <w:r>
        <w:rPr>
          <w:sz w:val="24"/>
          <w:color w:val="000000"/>
        </w:rPr>
        <w:t>成交供应商</w:t>
      </w:r>
      <w:r>
        <w:rPr>
          <w:sz w:val="24"/>
          <w:color w:val="000000"/>
        </w:rPr>
        <w:t>保证所安装产品能顺利通过有关部门检测验收。</w:t>
      </w:r>
    </w:p>
    <w:p>
      <w:pPr>
        <w:pStyle w:val="null3"/>
        <w:ind w:firstLine="420"/>
        <w:jc w:val="both"/>
      </w:pPr>
      <w:r>
        <w:rPr>
          <w:sz w:val="24"/>
          <w:color w:val="000000"/>
        </w:rPr>
        <w:t>4.8关键主机设备的用户手册、保修手册、有关单证资料及配备件、随机工具等要有移交手续，使用操作及安全须知等重要资料应附有中文说明。</w:t>
      </w:r>
    </w:p>
    <w:p>
      <w:pPr>
        <w:pStyle w:val="null3"/>
        <w:ind w:firstLine="420"/>
        <w:jc w:val="both"/>
      </w:pPr>
      <w:r>
        <w:rPr>
          <w:sz w:val="24"/>
          <w:color w:val="000000"/>
        </w:rPr>
        <w:t>4.9采购人组织验收小组按国家有关规定、规范进行验收，必要时邀请相关的专业人员或机构参与验收。因货物质量问题发生争议时，由本地质量技术监督部门鉴定。货物符合质量技术标准的，鉴定费由采购人承担；否则鉴定费由</w:t>
      </w:r>
      <w:r>
        <w:rPr>
          <w:sz w:val="24"/>
          <w:color w:val="000000"/>
        </w:rPr>
        <w:t>成交供应商</w:t>
      </w:r>
      <w:r>
        <w:rPr>
          <w:sz w:val="24"/>
          <w:color w:val="000000"/>
        </w:rPr>
        <w:t>承担。</w:t>
      </w:r>
    </w:p>
    <w:p>
      <w:pPr>
        <w:pStyle w:val="null3"/>
        <w:ind w:firstLine="420"/>
        <w:jc w:val="both"/>
      </w:pPr>
      <w:r>
        <w:rPr>
          <w:sz w:val="24"/>
          <w:b/>
          <w:color w:val="191B1F"/>
        </w:rPr>
        <w:t>七、综合服务（工期、跟踪服务、售后等）要求</w:t>
      </w:r>
    </w:p>
    <w:p>
      <w:pPr>
        <w:pStyle w:val="null3"/>
        <w:ind w:firstLine="421"/>
        <w:jc w:val="both"/>
      </w:pPr>
      <w:r>
        <w:rPr>
          <w:sz w:val="24"/>
          <w:b/>
          <w:color w:val="000000"/>
        </w:rPr>
        <w:t>（一）项目工期及延期条件及要求</w:t>
      </w:r>
    </w:p>
    <w:p>
      <w:pPr>
        <w:pStyle w:val="null3"/>
        <w:ind w:firstLine="420"/>
        <w:jc w:val="both"/>
      </w:pPr>
      <w:r>
        <w:rPr>
          <w:sz w:val="24"/>
          <w:color w:val="000000"/>
        </w:rPr>
        <w:t>1.工期自合同生效之日起120个日历天内完成土建施工及电梯设备安装调试、验收合格并交付采购人使用，完工日期以采购人签认的时间为准。</w:t>
      </w:r>
    </w:p>
    <w:p>
      <w:pPr>
        <w:pStyle w:val="null3"/>
        <w:ind w:firstLine="420"/>
        <w:jc w:val="both"/>
      </w:pPr>
      <w:r>
        <w:rPr>
          <w:sz w:val="24"/>
          <w:color w:val="000000"/>
        </w:rPr>
        <w:t>2.项目实施过程中，出现下列情形，经采购人确认，工期可以顺延：</w:t>
      </w:r>
    </w:p>
    <w:p>
      <w:pPr>
        <w:pStyle w:val="null3"/>
        <w:ind w:firstLine="420"/>
        <w:jc w:val="both"/>
      </w:pPr>
      <w:r>
        <w:rPr>
          <w:sz w:val="24"/>
          <w:color w:val="000000"/>
        </w:rPr>
        <w:t>（1）不可抗因素；</w:t>
      </w:r>
    </w:p>
    <w:p>
      <w:pPr>
        <w:pStyle w:val="null3"/>
        <w:ind w:firstLine="420"/>
        <w:jc w:val="both"/>
      </w:pPr>
      <w:r>
        <w:rPr>
          <w:sz w:val="24"/>
          <w:color w:val="000000"/>
        </w:rPr>
        <w:t>（2）由于设计变更，致使工程量重大增加者（超过总量的10%）；</w:t>
      </w:r>
    </w:p>
    <w:p>
      <w:pPr>
        <w:pStyle w:val="null3"/>
        <w:ind w:firstLine="420"/>
        <w:jc w:val="both"/>
      </w:pPr>
      <w:r>
        <w:rPr>
          <w:sz w:val="24"/>
          <w:color w:val="000000"/>
        </w:rPr>
        <w:t>（3）因客观原因工程款需要延期支付的情况。</w:t>
      </w:r>
    </w:p>
    <w:p>
      <w:pPr>
        <w:pStyle w:val="null3"/>
        <w:ind w:firstLine="420"/>
        <w:jc w:val="both"/>
      </w:pPr>
      <w:r>
        <w:rPr>
          <w:sz w:val="24"/>
          <w:color w:val="000000"/>
        </w:rPr>
        <w:t>3.</w:t>
      </w:r>
      <w:r>
        <w:rPr>
          <w:sz w:val="24"/>
          <w:color w:val="000000"/>
        </w:rPr>
        <w:t>成交供应商</w:t>
      </w:r>
      <w:r>
        <w:rPr>
          <w:sz w:val="24"/>
          <w:color w:val="000000"/>
        </w:rPr>
        <w:t>根据实际情况提出缩短工期的响应，需要将因赶工而需要增加的费用考虑到在报价中。</w:t>
      </w:r>
    </w:p>
    <w:p>
      <w:pPr>
        <w:pStyle w:val="null3"/>
        <w:ind w:firstLine="421"/>
        <w:jc w:val="both"/>
      </w:pPr>
      <w:r>
        <w:rPr>
          <w:sz w:val="24"/>
          <w:b/>
          <w:color w:val="000000"/>
        </w:rPr>
        <w:t>（二）跟踪服务要求</w:t>
      </w:r>
    </w:p>
    <w:p>
      <w:pPr>
        <w:pStyle w:val="null3"/>
        <w:ind w:firstLine="420"/>
        <w:jc w:val="both"/>
      </w:pPr>
      <w:r>
        <w:rPr>
          <w:sz w:val="24"/>
          <w:color w:val="000000"/>
        </w:rPr>
        <w:t>1.所有货物均由</w:t>
      </w:r>
      <w:r>
        <w:rPr>
          <w:sz w:val="24"/>
          <w:color w:val="000000"/>
        </w:rPr>
        <w:t>成交供应商</w:t>
      </w:r>
      <w:r>
        <w:rPr>
          <w:sz w:val="24"/>
          <w:color w:val="000000"/>
        </w:rPr>
        <w:t>送货至采购人指定的交货地点并安装连接，将设备调试到最佳状态，安装调试应以本需求书要求的技术参数指标为标准。</w:t>
      </w:r>
    </w:p>
    <w:p>
      <w:pPr>
        <w:pStyle w:val="null3"/>
        <w:ind w:firstLine="420"/>
        <w:jc w:val="both"/>
      </w:pPr>
      <w:r>
        <w:rPr>
          <w:sz w:val="24"/>
          <w:color w:val="000000"/>
        </w:rPr>
        <w:t>2.应按出厂标准及国家有关要求进行包装及运输。</w:t>
      </w:r>
    </w:p>
    <w:p>
      <w:pPr>
        <w:pStyle w:val="null3"/>
        <w:ind w:firstLine="420"/>
        <w:jc w:val="both"/>
      </w:pPr>
      <w:r>
        <w:rPr>
          <w:sz w:val="24"/>
          <w:color w:val="000000"/>
        </w:rPr>
        <w:t>3.</w:t>
      </w:r>
      <w:r>
        <w:rPr>
          <w:sz w:val="24"/>
          <w:color w:val="000000"/>
        </w:rPr>
        <w:t>成交供应商</w:t>
      </w:r>
      <w:r>
        <w:rPr>
          <w:sz w:val="24"/>
          <w:color w:val="000000"/>
        </w:rPr>
        <w:t>负责对采购人人员进行操作、维修培训，帮助采购人人员提高日常基本维护技能和系统的操作、管理，满足工作的需要。</w:t>
      </w:r>
    </w:p>
    <w:p>
      <w:pPr>
        <w:pStyle w:val="null3"/>
        <w:ind w:firstLine="421"/>
        <w:jc w:val="both"/>
      </w:pPr>
      <w:r>
        <w:rPr>
          <w:sz w:val="24"/>
          <w:b/>
          <w:color w:val="000000"/>
        </w:rPr>
        <w:t>（三）质量保证及售后服务要求</w:t>
      </w:r>
    </w:p>
    <w:p>
      <w:pPr>
        <w:pStyle w:val="null3"/>
        <w:ind w:firstLine="420"/>
        <w:jc w:val="both"/>
      </w:pPr>
      <w:r>
        <w:rPr>
          <w:sz w:val="24"/>
          <w:color w:val="000000"/>
        </w:rPr>
        <w:t>成交供应商</w:t>
      </w:r>
      <w:r>
        <w:rPr>
          <w:sz w:val="24"/>
          <w:color w:val="000000"/>
        </w:rPr>
        <w:t>售后服务包含但不局限以下内容：</w:t>
      </w:r>
    </w:p>
    <w:p>
      <w:pPr>
        <w:pStyle w:val="null3"/>
        <w:ind w:firstLine="420"/>
        <w:jc w:val="both"/>
      </w:pPr>
      <w:r>
        <w:rPr>
          <w:sz w:val="24"/>
          <w:color w:val="000000"/>
        </w:rPr>
        <w:t>★1.</w:t>
      </w:r>
      <w:r>
        <w:rPr>
          <w:sz w:val="24"/>
          <w:color w:val="000000"/>
        </w:rPr>
        <w:t>成交供应商</w:t>
      </w:r>
      <w:r>
        <w:rPr>
          <w:sz w:val="24"/>
          <w:color w:val="000000"/>
        </w:rPr>
        <w:t>须与采购人签订《售后服务合同》，提供详细售后服务方案及维修服务承诺。</w:t>
      </w:r>
      <w:r>
        <w:rPr>
          <w:sz w:val="24"/>
          <w:color w:val="000000"/>
        </w:rPr>
        <w:t>（</w:t>
      </w:r>
      <w:r>
        <w:rPr>
          <w:sz w:val="24"/>
          <w:color w:val="000000"/>
        </w:rPr>
        <w:t>须</w:t>
      </w:r>
      <w:r>
        <w:rPr>
          <w:sz w:val="24"/>
          <w:color w:val="000000"/>
        </w:rPr>
        <w:t>提供承诺函，</w:t>
      </w:r>
      <w:r>
        <w:rPr>
          <w:sz w:val="24"/>
          <w:color w:val="000000"/>
        </w:rPr>
        <w:t>格式</w:t>
      </w:r>
      <w:r>
        <w:rPr>
          <w:sz w:val="24"/>
          <w:color w:val="000000"/>
        </w:rPr>
        <w:t>自拟）</w:t>
      </w:r>
    </w:p>
    <w:p>
      <w:pPr>
        <w:pStyle w:val="null3"/>
        <w:ind w:firstLine="420"/>
        <w:jc w:val="both"/>
      </w:pPr>
      <w:r>
        <w:rPr>
          <w:sz w:val="24"/>
          <w:color w:val="000000"/>
        </w:rPr>
        <w:t>★2.质保期：在正常使用情况下，设备质保期不少于一年，质保期从取得相关政府部门颁发的《电梯安全检验合格证》之日开始计算；质保期内</w:t>
      </w:r>
      <w:r>
        <w:rPr>
          <w:sz w:val="24"/>
          <w:color w:val="000000"/>
        </w:rPr>
        <w:t>成交供应商</w:t>
      </w:r>
      <w:r>
        <w:rPr>
          <w:sz w:val="24"/>
          <w:color w:val="000000"/>
        </w:rPr>
        <w:t>为设备提供缺陷保修及免费维护保修；质保期满后，双方另行协商维保事宜。土建部分工程质量保修按《建设工程质量管理条例》第六章及有关规定执行。</w:t>
      </w:r>
      <w:r>
        <w:rPr>
          <w:sz w:val="24"/>
          <w:color w:val="000000"/>
        </w:rPr>
        <w:t>（</w:t>
      </w:r>
      <w:r>
        <w:rPr>
          <w:sz w:val="24"/>
          <w:color w:val="000000"/>
        </w:rPr>
        <w:t>须</w:t>
      </w:r>
      <w:r>
        <w:rPr>
          <w:sz w:val="24"/>
          <w:color w:val="000000"/>
        </w:rPr>
        <w:t>提供承诺函，</w:t>
      </w:r>
      <w:r>
        <w:rPr>
          <w:sz w:val="24"/>
          <w:color w:val="000000"/>
        </w:rPr>
        <w:t>格式</w:t>
      </w:r>
      <w:r>
        <w:rPr>
          <w:sz w:val="24"/>
          <w:color w:val="000000"/>
        </w:rPr>
        <w:t>自拟）</w:t>
      </w:r>
    </w:p>
    <w:p>
      <w:pPr>
        <w:pStyle w:val="null3"/>
        <w:ind w:firstLine="420"/>
        <w:jc w:val="both"/>
      </w:pPr>
      <w:r>
        <w:rPr>
          <w:sz w:val="24"/>
          <w:color w:val="000000"/>
        </w:rPr>
        <w:t>3.质保期内出现产品质量及安装质量问题，由供货方负责包修、包换或包退，并承担因此而产生的一切费用。</w:t>
      </w:r>
    </w:p>
    <w:p>
      <w:pPr>
        <w:pStyle w:val="null3"/>
        <w:ind w:firstLine="420"/>
        <w:jc w:val="both"/>
      </w:pPr>
      <w:r>
        <w:rPr>
          <w:sz w:val="24"/>
          <w:color w:val="000000"/>
        </w:rPr>
        <w:t>4.</w:t>
      </w:r>
      <w:r>
        <w:rPr>
          <w:sz w:val="24"/>
          <w:color w:val="000000"/>
        </w:rPr>
        <w:t>成交供应商</w:t>
      </w:r>
      <w:r>
        <w:rPr>
          <w:sz w:val="24"/>
          <w:color w:val="000000"/>
        </w:rPr>
        <w:t>在项目所在地设有技术售后服务中心和零配件仓库，提供24小时全方位维修服务。普通情况接到报修通知后，1小时内赶到现场并排除故障，直至设备完全恢复正常为止。紧急情况下保证提供全天候紧急故障处理或意外事故的技术性服务，接到客户紧急电话后15~30分钟内赶到现场。</w:t>
      </w:r>
    </w:p>
    <w:p>
      <w:pPr>
        <w:pStyle w:val="null3"/>
        <w:ind w:firstLine="420"/>
        <w:jc w:val="both"/>
      </w:pPr>
      <w:r>
        <w:rPr>
          <w:sz w:val="24"/>
          <w:color w:val="000000"/>
        </w:rPr>
        <w:t>5.有指定的质保负责人，质保负责人和维修人员要有常联系的电话，且电话号码不能频繁更换。其通信工具应24小时保持畅通。</w:t>
      </w:r>
    </w:p>
    <w:p>
      <w:pPr>
        <w:pStyle w:val="null3"/>
        <w:ind w:firstLine="420"/>
        <w:jc w:val="both"/>
      </w:pPr>
      <w:r>
        <w:rPr>
          <w:sz w:val="24"/>
          <w:color w:val="000000"/>
        </w:rPr>
        <w:t>6.在保修期内，货物或零部件因非人为因素出现故障而造成短期停用时，则质保期和免费维修期相应顺延，如停用时间累计超过60天则质保期重新计算。在质保期内，由于设备本身质量原因造成的任何损伤或损坏，</w:t>
      </w:r>
      <w:r>
        <w:rPr>
          <w:sz w:val="24"/>
          <w:color w:val="000000"/>
        </w:rPr>
        <w:t>成交供应商</w:t>
      </w:r>
      <w:r>
        <w:rPr>
          <w:sz w:val="24"/>
          <w:color w:val="000000"/>
        </w:rPr>
        <w:t>免费负责修理或更换。</w:t>
      </w:r>
    </w:p>
    <w:p>
      <w:pPr>
        <w:pStyle w:val="null3"/>
        <w:ind w:firstLine="420"/>
        <w:jc w:val="both"/>
      </w:pPr>
      <w:r>
        <w:rPr>
          <w:sz w:val="24"/>
          <w:color w:val="000000"/>
        </w:rPr>
        <w:t>7.质保期结束前，由</w:t>
      </w:r>
      <w:r>
        <w:rPr>
          <w:sz w:val="24"/>
          <w:color w:val="000000"/>
        </w:rPr>
        <w:t>成交供应商</w:t>
      </w:r>
      <w:r>
        <w:rPr>
          <w:sz w:val="24"/>
          <w:color w:val="000000"/>
        </w:rPr>
        <w:t>专业工程师和采购人代表对设备进行一次全面检查。任何缺陷由</w:t>
      </w:r>
      <w:r>
        <w:rPr>
          <w:sz w:val="24"/>
          <w:color w:val="000000"/>
        </w:rPr>
        <w:t>成交供应商</w:t>
      </w:r>
      <w:r>
        <w:rPr>
          <w:sz w:val="24"/>
          <w:color w:val="000000"/>
        </w:rPr>
        <w:t>负责修理，并得到采购人代表认可。在修理之后，</w:t>
      </w:r>
      <w:r>
        <w:rPr>
          <w:sz w:val="24"/>
          <w:color w:val="000000"/>
        </w:rPr>
        <w:t>成交供应商</w:t>
      </w:r>
      <w:r>
        <w:rPr>
          <w:sz w:val="24"/>
          <w:color w:val="000000"/>
        </w:rPr>
        <w:t>应将缺陷成因、修理内容、完成修理及恢复正常的时间和日期等报告给采购人。</w:t>
      </w:r>
    </w:p>
    <w:p>
      <w:pPr>
        <w:pStyle w:val="null3"/>
        <w:ind w:firstLine="420"/>
        <w:jc w:val="both"/>
      </w:pPr>
      <w:r>
        <w:rPr>
          <w:sz w:val="24"/>
          <w:color w:val="000000"/>
        </w:rPr>
        <w:t>8.</w:t>
      </w:r>
      <w:r>
        <w:rPr>
          <w:sz w:val="24"/>
          <w:color w:val="000000"/>
        </w:rPr>
        <w:t>成交供应商</w:t>
      </w:r>
      <w:r>
        <w:rPr>
          <w:sz w:val="24"/>
          <w:color w:val="000000"/>
        </w:rPr>
        <w:t>应为采购人提供免费培训服务。主要培训内容为货物的基本结构、主要部件的构造，日常使用操作与管理、日常保养、常见故障的排除、紧急情况的处理等，如采购人未使用过同类型货物，</w:t>
      </w:r>
      <w:r>
        <w:rPr>
          <w:sz w:val="24"/>
          <w:color w:val="000000"/>
        </w:rPr>
        <w:t>成交供应商</w:t>
      </w:r>
      <w:r>
        <w:rPr>
          <w:sz w:val="24"/>
          <w:color w:val="000000"/>
        </w:rPr>
        <w:t>还需就货物的功能对采购人进行相应的技术培训，培训地点主要在货物安装现场或由采购人安排。</w:t>
      </w:r>
    </w:p>
    <w:p>
      <w:pPr>
        <w:pStyle w:val="null3"/>
        <w:ind w:firstLine="420"/>
        <w:jc w:val="both"/>
      </w:pPr>
      <w:r>
        <w:rPr>
          <w:sz w:val="24"/>
          <w:color w:val="000000"/>
        </w:rPr>
        <w:t>9.质保期后的服务要求：免费质保期满后，</w:t>
      </w:r>
      <w:r>
        <w:rPr>
          <w:sz w:val="24"/>
          <w:color w:val="000000"/>
        </w:rPr>
        <w:t>成交供应商</w:t>
      </w:r>
      <w:r>
        <w:rPr>
          <w:sz w:val="24"/>
          <w:color w:val="000000"/>
        </w:rPr>
        <w:t>应提供终身维护服务、技术咨询服务。</w:t>
      </w:r>
    </w:p>
    <w:p>
      <w:pPr>
        <w:pStyle w:val="null3"/>
        <w:ind w:firstLine="420"/>
        <w:jc w:val="both"/>
      </w:pPr>
      <w:r>
        <w:rPr>
          <w:sz w:val="24"/>
          <w:color w:val="000000"/>
        </w:rPr>
        <w:t>10.根据《电梯使用管理与维护保养规则》等安全技术规范以及电梯安装使用维护说明书的要求，制定电梯日常维护保养方案。</w:t>
      </w:r>
    </w:p>
    <w:p>
      <w:pPr>
        <w:pStyle w:val="null3"/>
        <w:ind w:firstLine="420"/>
        <w:jc w:val="both"/>
      </w:pPr>
      <w:r>
        <w:rPr>
          <w:sz w:val="24"/>
          <w:color w:val="000000"/>
        </w:rPr>
        <w:t>11.建立电梯日常维护保养档案，协助采购人电梯的年检工作。</w:t>
      </w:r>
    </w:p>
    <w:p>
      <w:pPr>
        <w:pStyle w:val="null3"/>
        <w:ind w:firstLine="420"/>
        <w:jc w:val="both"/>
      </w:pPr>
      <w:r>
        <w:rPr>
          <w:sz w:val="24"/>
          <w:color w:val="000000"/>
        </w:rPr>
        <w:t>12.质保期内</w:t>
      </w:r>
      <w:r>
        <w:rPr>
          <w:sz w:val="24"/>
          <w:color w:val="000000"/>
        </w:rPr>
        <w:t>成交供应商</w:t>
      </w:r>
      <w:r>
        <w:rPr>
          <w:sz w:val="24"/>
          <w:color w:val="000000"/>
        </w:rPr>
        <w:t>提供每月不少于两次的定期巡检和保养服务，提供正常消耗磨损的电梯零部件（包括照明灯具），记录每次维护保养情况并经电梯使用管理者签字确认。</w:t>
      </w:r>
    </w:p>
    <w:p>
      <w:pPr>
        <w:pStyle w:val="null3"/>
        <w:ind w:firstLine="420"/>
        <w:jc w:val="both"/>
      </w:pPr>
      <w:r>
        <w:rPr>
          <w:sz w:val="24"/>
          <w:color w:val="000000"/>
        </w:rPr>
        <w:t>13.配备易损件服务：以优惠的价格长期保证电梯设备易损件的供应，且保证供应之易损件为最低价格。</w:t>
      </w:r>
    </w:p>
    <w:p>
      <w:pPr>
        <w:pStyle w:val="null3"/>
        <w:ind w:firstLine="420"/>
        <w:jc w:val="both"/>
      </w:pPr>
      <w:r>
        <w:rPr>
          <w:sz w:val="24"/>
          <w:color w:val="000000"/>
        </w:rPr>
        <w:t>14.</w:t>
      </w:r>
      <w:r>
        <w:rPr>
          <w:sz w:val="24"/>
          <w:color w:val="000000"/>
        </w:rPr>
        <w:t>成交供应商</w:t>
      </w:r>
      <w:r>
        <w:rPr>
          <w:sz w:val="24"/>
          <w:color w:val="000000"/>
        </w:rPr>
        <w:t>需提供目前市场上技术先进、成熟的原装、全新产品，并且符合国家以及该产品的出厂标准。</w:t>
      </w:r>
    </w:p>
    <w:p>
      <w:pPr>
        <w:pStyle w:val="null3"/>
        <w:ind w:firstLine="420"/>
        <w:jc w:val="both"/>
      </w:pPr>
      <w:r>
        <w:rPr>
          <w:sz w:val="24"/>
          <w:color w:val="000000"/>
        </w:rPr>
        <w:t>15.供应商需对所投项目中涉及到的主要产品提供质量保证书。</w:t>
      </w:r>
    </w:p>
    <w:p>
      <w:pPr>
        <w:pStyle w:val="null3"/>
      </w:pPr>
      <w:r>
        <w:rPr>
          <w:sz w:val="24"/>
          <w:color w:val="000000"/>
        </w:rPr>
        <w:t>★17.</w:t>
      </w:r>
      <w:r>
        <w:rPr>
          <w:sz w:val="24"/>
          <w:color w:val="000000"/>
        </w:rPr>
        <w:t>成交供应商</w:t>
      </w:r>
      <w:r>
        <w:rPr>
          <w:sz w:val="24"/>
          <w:color w:val="000000"/>
        </w:rPr>
        <w:t>必须安排具有政府相关职能部门颁发的有效《特种设备安全管理和作业人员证书》（作业类别：电梯修理）工作人员进行本项目电梯安装调试和质保期的维护维修。</w:t>
      </w:r>
      <w:r>
        <w:rPr>
          <w:sz w:val="24"/>
          <w:color w:val="000000"/>
        </w:rPr>
        <w:t>（</w:t>
      </w:r>
      <w:r>
        <w:rPr>
          <w:sz w:val="24"/>
          <w:color w:val="000000"/>
        </w:rPr>
        <w:t>须</w:t>
      </w:r>
      <w:r>
        <w:rPr>
          <w:sz w:val="24"/>
          <w:color w:val="000000"/>
        </w:rPr>
        <w:t>提供承诺函，格</w:t>
      </w:r>
      <w:r>
        <w:rPr>
          <w:sz w:val="24"/>
          <w:color w:val="000000"/>
        </w:rPr>
        <w:t>式自</w:t>
      </w:r>
      <w:r>
        <w:rPr>
          <w:sz w:val="24"/>
          <w:color w:val="000000"/>
        </w:rPr>
        <w:t>拟）</w:t>
      </w:r>
    </w:p>
    <w:p>
      <w:pPr>
        <w:pStyle w:val="null3"/>
      </w:pPr>
      <w:r>
        <w:rPr>
          <w:sz w:val="24"/>
          <w:b/>
          <w:color w:val="191B1F"/>
        </w:rPr>
        <w:t>八、</w:t>
      </w:r>
      <w:r>
        <w:rPr>
          <w:sz w:val="24"/>
          <w:b/>
          <w:color w:val="000000"/>
        </w:rPr>
        <w:t>付款方式</w:t>
      </w:r>
    </w:p>
    <w:p>
      <w:pPr>
        <w:pStyle w:val="null3"/>
        <w:ind w:firstLine="420"/>
        <w:jc w:val="both"/>
      </w:pPr>
      <w:r>
        <w:rPr>
          <w:sz w:val="24"/>
          <w:color w:val="000000"/>
        </w:rPr>
        <w:t>成交供应商</w:t>
      </w:r>
      <w:r>
        <w:rPr>
          <w:sz w:val="24"/>
          <w:color w:val="000000"/>
        </w:rPr>
        <w:t>按电梯设备实施进度进行支付：</w:t>
      </w:r>
    </w:p>
    <w:p>
      <w:pPr>
        <w:pStyle w:val="null3"/>
        <w:ind w:firstLine="480"/>
        <w:jc w:val="both"/>
      </w:pPr>
      <w:r>
        <w:rPr>
          <w:sz w:val="24"/>
          <w:color w:val="000000"/>
        </w:rPr>
        <w:t>1.支付比例30%：合同签订后10个工作日，采购人向</w:t>
      </w:r>
      <w:r>
        <w:rPr>
          <w:sz w:val="24"/>
          <w:color w:val="000000"/>
        </w:rPr>
        <w:t>成交供应商</w:t>
      </w:r>
      <w:r>
        <w:rPr>
          <w:sz w:val="24"/>
          <w:color w:val="000000"/>
        </w:rPr>
        <w:t>支付合同总价的30%作为预付款；</w:t>
      </w:r>
    </w:p>
    <w:p>
      <w:pPr>
        <w:pStyle w:val="null3"/>
        <w:ind w:firstLine="480"/>
        <w:jc w:val="both"/>
      </w:pPr>
      <w:r>
        <w:rPr>
          <w:sz w:val="24"/>
          <w:color w:val="000000"/>
        </w:rPr>
        <w:t>2.支付比例50%：完成梯井的基础土建工程后，电梯发货前一个月采购人向</w:t>
      </w:r>
      <w:r>
        <w:rPr>
          <w:sz w:val="24"/>
          <w:color w:val="000000"/>
        </w:rPr>
        <w:t>成交供应商</w:t>
      </w:r>
      <w:r>
        <w:rPr>
          <w:sz w:val="24"/>
          <w:color w:val="000000"/>
        </w:rPr>
        <w:t>支付合同总价的50%；</w:t>
      </w:r>
    </w:p>
    <w:p>
      <w:pPr>
        <w:pStyle w:val="null3"/>
        <w:ind w:firstLine="480"/>
        <w:jc w:val="both"/>
      </w:pPr>
      <w:r>
        <w:rPr>
          <w:sz w:val="24"/>
          <w:color w:val="000000"/>
        </w:rPr>
        <w:t>3.支付比例20%：电梯设备安装完成后并取得《电梯安全检验合格证》后，采购人向</w:t>
      </w:r>
      <w:r>
        <w:rPr>
          <w:sz w:val="24"/>
          <w:color w:val="000000"/>
        </w:rPr>
        <w:t>成交供应商</w:t>
      </w:r>
      <w:r>
        <w:rPr>
          <w:sz w:val="24"/>
          <w:color w:val="000000"/>
        </w:rPr>
        <w:t>支付合同总价20%；</w:t>
      </w:r>
    </w:p>
    <w:p>
      <w:pPr>
        <w:pStyle w:val="null3"/>
        <w:ind w:firstLine="480"/>
        <w:jc w:val="both"/>
      </w:pPr>
      <w:r>
        <w:rPr>
          <w:sz w:val="24"/>
          <w:color w:val="000000"/>
        </w:rPr>
        <w:t>备注：</w:t>
      </w:r>
      <w:r>
        <w:rPr>
          <w:sz w:val="24"/>
          <w:color w:val="000000"/>
        </w:rPr>
        <w:t>成交供应商</w:t>
      </w:r>
      <w:r>
        <w:rPr>
          <w:sz w:val="24"/>
          <w:color w:val="000000"/>
        </w:rPr>
        <w:t>须在采购人每次办理付款手续前，提供应收款项的等额增值税普通发票及相关进度证明，资料不齐全，支付期限顺延。</w:t>
      </w:r>
    </w:p>
    <w:p>
      <w:pPr>
        <w:pStyle w:val="null3"/>
        <w:ind w:firstLine="480"/>
        <w:jc w:val="both"/>
      </w:pPr>
      <w:r>
        <w:rPr>
          <w:sz w:val="24"/>
          <w:b/>
          <w:color w:val="191B1F"/>
        </w:rPr>
        <w:t>九、《资格条件承诺函》格式</w:t>
      </w:r>
    </w:p>
    <w:p>
      <w:pPr>
        <w:pStyle w:val="null3"/>
        <w:spacing w:before="330" w:after="330"/>
        <w:jc w:val="center"/>
      </w:pPr>
      <w:r>
        <w:rPr>
          <w:sz w:val="24"/>
          <w:b/>
        </w:rPr>
        <w:t>资格条件承诺函</w:t>
      </w:r>
    </w:p>
    <w:p>
      <w:pPr>
        <w:pStyle w:val="null3"/>
        <w:ind w:firstLine="480"/>
      </w:pPr>
      <w:r>
        <w:rPr>
          <w:sz w:val="24"/>
        </w:rPr>
        <w:t>我方（供应商名称）符合《中华人民共和国政府采购法》第二十二条第一款第（二）项、第（三）项、第（四）项、第（五）项规定条件，具体包括：</w:t>
      </w:r>
    </w:p>
    <w:p>
      <w:pPr>
        <w:pStyle w:val="null3"/>
        <w:ind w:firstLine="480"/>
      </w:pPr>
      <w:r>
        <w:rPr>
          <w:sz w:val="24"/>
        </w:rPr>
        <w:t>1.具有良好的商业信誉和健全的财务会计制度；</w:t>
      </w:r>
    </w:p>
    <w:p>
      <w:pPr>
        <w:pStyle w:val="null3"/>
        <w:ind w:firstLine="480"/>
      </w:pPr>
      <w:r>
        <w:rPr>
          <w:sz w:val="24"/>
        </w:rPr>
        <w:t>2.具有履行合同所必需的设备和专业技术能力；</w:t>
      </w:r>
    </w:p>
    <w:p>
      <w:pPr>
        <w:pStyle w:val="null3"/>
        <w:ind w:firstLine="480"/>
      </w:pPr>
      <w:r>
        <w:rPr>
          <w:sz w:val="24"/>
        </w:rPr>
        <w:t>3.有依法缴纳税收和社会保障资金的良好记录；</w:t>
      </w:r>
    </w:p>
    <w:p>
      <w:pPr>
        <w:pStyle w:val="null3"/>
        <w:ind w:firstLine="480"/>
      </w:pPr>
      <w:r>
        <w:rPr>
          <w:sz w:val="24"/>
        </w:rPr>
        <w:t>4.参加政府采购活动前三年内，在经营活动中没有重大违法记录。</w:t>
      </w:r>
    </w:p>
    <w:p>
      <w:pPr>
        <w:pStyle w:val="null3"/>
        <w:ind w:firstLine="480"/>
      </w:pPr>
      <w:r>
        <w:rPr>
          <w:sz w:val="24"/>
        </w:rPr>
        <w:t>我方对上述承诺内容的真实性、合法性和有效性负责，如有虚假承诺的，接受按照政府采购相关规定进行处理，并依法承担相应法律责任。</w:t>
      </w:r>
    </w:p>
    <w:p>
      <w:pPr>
        <w:pStyle w:val="null3"/>
        <w:ind w:firstLine="480"/>
      </w:pPr>
      <w:r>
        <w:rPr>
          <w:sz w:val="24"/>
        </w:rPr>
        <w:t>特此承诺。</w:t>
      </w:r>
    </w:p>
    <w:p>
      <w:pPr>
        <w:pStyle w:val="null3"/>
      </w:pPr>
      <w:r>
        <w:rPr>
          <w:sz w:val="24"/>
        </w:rPr>
        <w:t>供应商名称（公章）</w:t>
      </w:r>
    </w:p>
    <w:p>
      <w:pPr>
        <w:pStyle w:val="null3"/>
        <w:jc w:val="right"/>
      </w:pPr>
      <w:r>
        <w:rPr>
          <w:sz w:val="24"/>
        </w:rPr>
        <w:t>年  月  日</w:t>
      </w:r>
    </w:p>
    <w:p>
      <w:pPr>
        <w:pStyle w:val="null3"/>
        <w:jc w:val="right"/>
      </w:pPr>
      <w:r>
        <w:rPr/>
        <w:t>采购包1（东莞市军休所办公楼电梯加装土建及安装项目）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工期自合同生效之日起120个日历天内完成土建施工及电梯设备安装调试、验收合格并交付采购人使用，完工日期以采购人签认的时间为准。</w:t>
            </w:r>
          </w:p>
        </w:tc>
      </w:tr>
      <w:tr>
        <w:tc>
          <w:tcPr>
            <w:tcW w:type="dxa" w:w="4153"/>
          </w:tcPr>
          <w:p>
            <w:pPr>
              <w:pStyle w:val="null3"/>
            </w:pPr>
            <w:r>
              <w:rPr/>
              <w:t>标的提供的地点</w:t>
            </w:r>
          </w:p>
        </w:tc>
        <w:tc>
          <w:tcPr>
            <w:tcW w:type="dxa" w:w="4153"/>
          </w:tcPr>
          <w:p>
            <w:pPr>
              <w:pStyle w:val="null3"/>
            </w:pPr>
            <w:r>
              <w:rPr/>
              <w:t>东莞市城区步步高竹苑23座军休所办公楼内</w:t>
            </w:r>
          </w:p>
        </w:tc>
      </w:tr>
      <w:tr>
        <w:tc>
          <w:tcPr>
            <w:tcW w:type="dxa" w:w="4153"/>
          </w:tcPr>
          <w:p>
            <w:pPr>
              <w:pStyle w:val="null3"/>
            </w:pPr>
            <w:r>
              <w:rPr/>
              <w:t>付款方式</w:t>
            </w:r>
          </w:p>
        </w:tc>
        <w:tc>
          <w:tcPr>
            <w:tcW w:type="dxa" w:w="4153"/>
          </w:tcPr>
          <w:p>
            <w:pPr>
              <w:pStyle w:val="null3"/>
            </w:pPr>
            <w:r>
              <w:rPr/>
              <w:t>1期：支付比例30%,合同签订后10个工作日，采购人向成交供应商支付合同总价的30%作为预付款；（备注：成交供应商须在采购人每次办理付款手续前，提供应收款项的等额增值税普通发票及相关进度证明，资料不齐全，支付期限顺延。）</w:t>
            </w:r>
          </w:p>
          <w:p>
            <w:pPr>
              <w:pStyle w:val="null3"/>
            </w:pPr>
            <w:r>
              <w:rPr/>
              <w:t>2期：支付比例50%,完成梯井的基础土建工程后，电梯发货前一个月采购人向成交供应商支付合同总价的50%；（备注：成交供应商须在采购人每次办理付款手续前，提供应收款项的等额增值税普通发票及相关进度证明，资料不齐全，支付期限顺延。）</w:t>
            </w:r>
          </w:p>
          <w:p>
            <w:pPr>
              <w:pStyle w:val="null3"/>
            </w:pPr>
            <w:r>
              <w:rPr/>
              <w:t>3期：支付比例20%,电梯设备安装完成后并取得《电梯安全检验合格证》后，采购人向成交供应商支付合同总价20%。（备注：成交供应商须在采购人每次办理付款手续前，提供应收款项的等额增值税普通发票及相关进度证明，资料不齐全，支付期限顺延）</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所有设备、部件需由采购人进行开箱验收，开箱时设备、部件必须完好无破损、其配置应与装箱单相符，并有产品有关的合格证书等。设备和系统性能按国家、本地区相关规范和招标技术要求验收，并通过广东省特种设备检测研究院东莞检测院验收并得取得的其颁发的《电梯安全检验合格证》</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其他建筑物、构筑物修缮</w:t>
            </w:r>
          </w:p>
        </w:tc>
        <w:tc>
          <w:tcPr>
            <w:tcW w:type="dxa" w:w="933"/>
          </w:tcPr>
          <w:p>
            <w:pPr>
              <w:pStyle w:val="null3"/>
              <w:jc w:val="left"/>
            </w:pPr>
            <w:r>
              <w:rPr/>
              <w:t>东莞市军休所办公楼电梯加装土建及安装项目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616,000.00</w:t>
            </w:r>
          </w:p>
        </w:tc>
        <w:tc>
          <w:tcPr>
            <w:tcW w:type="dxa" w:w="933"/>
          </w:tcPr>
          <w:p>
            <w:pPr>
              <w:pStyle w:val="null3"/>
              <w:jc w:val="right"/>
            </w:pPr>
            <w:r>
              <w:rPr/>
              <w:t>616,000.00</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东莞市军休所办公楼电梯加装土建及安装项目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载重≥1000kg</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速度≥90m/min</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驱动方式：微机控制交流变频调压调速</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制作标准：Q/RLDT 1-2020《电梯产品标准》（优于GB7588-2003+XG1-2015）《电梯制造与安装安全规范》）</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轿厢规格(净宽×净深)≥1400mm x 1600mm</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轿厢净高≥2500mm</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开门尺寸(净宽×净高)≥900mm x 2100mm</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轿厢壁材质：三面观光+发纹不锈钢SUS304</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轿门材质：发纹不锈钢</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轿厢天花：喷涂钢板，LED面板灯+筒灯</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地板材质：大理石</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空调：电梯专用空调</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sz w:val="24"/>
                <w:color w:val="000000"/>
                <w:shd w:fill="FFFFFF" w:val="clear"/>
              </w:rPr>
              <w:t>本项目报价包括但不限于进行本项目所需的人工、材料、报建、备案、验收、保险、税费、售后服务及其它不可预见费等各种费用。如</w:t>
            </w:r>
            <w:r>
              <w:rPr>
                <w:sz w:val="24"/>
                <w:color w:val="000000"/>
                <w:shd w:fill="FFFFFF" w:val="clear"/>
              </w:rPr>
              <w:t>成交供应商</w:t>
            </w:r>
            <w:r>
              <w:rPr>
                <w:sz w:val="24"/>
                <w:color w:val="000000"/>
                <w:shd w:fill="FFFFFF" w:val="clear"/>
              </w:rPr>
              <w:t>在签署合同后，在实施工作中出现的任何遗漏，均由</w:t>
            </w:r>
            <w:r>
              <w:rPr>
                <w:sz w:val="24"/>
                <w:color w:val="000000"/>
                <w:shd w:fill="FFFFFF" w:val="clear"/>
              </w:rPr>
              <w:t>成交供应商</w:t>
            </w:r>
            <w:r>
              <w:rPr>
                <w:sz w:val="24"/>
                <w:color w:val="000000"/>
                <w:shd w:fill="FFFFFF" w:val="clear"/>
              </w:rPr>
              <w:t>承担，采购人将不再支付任何费用。</w:t>
            </w:r>
            <w:r>
              <w:rPr>
                <w:sz w:val="24"/>
                <w:color w:val="000000"/>
                <w:shd w:fill="FFFFFF" w:val="clear"/>
              </w:rPr>
              <w:t>（</w:t>
            </w:r>
            <w:r>
              <w:rPr>
                <w:sz w:val="24"/>
                <w:color w:val="000000"/>
                <w:shd w:fill="FFFFFF" w:val="clear"/>
              </w:rPr>
              <w:t>须</w:t>
            </w:r>
            <w:r>
              <w:rPr>
                <w:sz w:val="24"/>
                <w:color w:val="000000"/>
                <w:shd w:fill="FFFFFF" w:val="clear"/>
              </w:rPr>
              <w:t>提供承诺函，</w:t>
            </w:r>
            <w:r>
              <w:rPr>
                <w:sz w:val="24"/>
                <w:color w:val="000000"/>
                <w:shd w:fill="FFFFFF" w:val="clear"/>
              </w:rPr>
              <w:t>格式</w:t>
            </w:r>
            <w:r>
              <w:rPr>
                <w:sz w:val="24"/>
                <w:color w:val="000000"/>
                <w:shd w:fill="FFFFFF" w:val="clear"/>
              </w:rPr>
              <w:t>自拟）</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sz w:val="24"/>
                <w:color w:val="000000"/>
              </w:rPr>
              <w:t>供应商需承诺提供厂商原装、全新的、符合用户提出的有关质量标准的设备。</w:t>
            </w:r>
            <w:r>
              <w:rPr>
                <w:sz w:val="24"/>
                <w:color w:val="000000"/>
              </w:rPr>
              <w:t>（须提供承诺函，格式自拟）</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sz w:val="24"/>
                <w:color w:val="000000"/>
              </w:rPr>
              <w:t>成交供应商</w:t>
            </w:r>
            <w:r>
              <w:rPr>
                <w:sz w:val="24"/>
                <w:color w:val="000000"/>
              </w:rPr>
              <w:t>须与采购人签订《售后服务合同》，提供详细售后服务方案及维修服务承诺。</w:t>
            </w:r>
            <w:r>
              <w:rPr>
                <w:sz w:val="24"/>
                <w:color w:val="000000"/>
              </w:rPr>
              <w:t>（</w:t>
            </w:r>
            <w:r>
              <w:rPr>
                <w:sz w:val="24"/>
                <w:color w:val="000000"/>
              </w:rPr>
              <w:t>须</w:t>
            </w:r>
            <w:r>
              <w:rPr>
                <w:sz w:val="24"/>
                <w:color w:val="000000"/>
              </w:rPr>
              <w:t>提供承诺函，</w:t>
            </w:r>
            <w:r>
              <w:rPr>
                <w:sz w:val="24"/>
                <w:color w:val="000000"/>
              </w:rPr>
              <w:t>格式</w:t>
            </w:r>
            <w:r>
              <w:rPr>
                <w:sz w:val="24"/>
                <w:color w:val="000000"/>
              </w:rPr>
              <w:t>自拟）</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sz w:val="24"/>
                <w:color w:val="000000"/>
              </w:rPr>
              <w:t>质保期：在正常使用情况下，设备质保期不少于一年，质保期从取得相关政府部门颁发的《电梯安全检验合格证》之日开始计算；质保期内</w:t>
            </w:r>
            <w:r>
              <w:rPr>
                <w:sz w:val="24"/>
                <w:color w:val="000000"/>
              </w:rPr>
              <w:t>成交供应商</w:t>
            </w:r>
            <w:r>
              <w:rPr>
                <w:sz w:val="24"/>
                <w:color w:val="000000"/>
              </w:rPr>
              <w:t>为设备提供缺陷保修及免费维护保修；质保期满后，双方另行协商维保事宜。土建部分工程质量保修按《建设工程质量管理条例》第六章及有关规定执行。</w:t>
            </w:r>
            <w:r>
              <w:rPr>
                <w:sz w:val="24"/>
                <w:color w:val="000000"/>
              </w:rPr>
              <w:t>（</w:t>
            </w:r>
            <w:r>
              <w:rPr>
                <w:sz w:val="24"/>
                <w:color w:val="000000"/>
              </w:rPr>
              <w:t>须</w:t>
            </w:r>
            <w:r>
              <w:rPr>
                <w:sz w:val="24"/>
                <w:color w:val="000000"/>
              </w:rPr>
              <w:t>提供承诺函，</w:t>
            </w:r>
            <w:r>
              <w:rPr>
                <w:sz w:val="24"/>
                <w:color w:val="000000"/>
              </w:rPr>
              <w:t>格式</w:t>
            </w:r>
            <w:r>
              <w:rPr>
                <w:sz w:val="24"/>
                <w:color w:val="000000"/>
              </w:rPr>
              <w:t>自拟）</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sz w:val="24"/>
                <w:color w:val="000000"/>
              </w:rPr>
              <w:t>成交供应商</w:t>
            </w:r>
            <w:r>
              <w:rPr>
                <w:sz w:val="24"/>
                <w:color w:val="000000"/>
              </w:rPr>
              <w:t>必须安排具有政府相关职能部门颁发的有效《特种设备安全管理和作业人员证书》（作业类别：电梯修理）工作人员进行本项目电梯安装调试和质保期的维护维修。</w:t>
            </w:r>
            <w:r>
              <w:rPr>
                <w:sz w:val="24"/>
                <w:color w:val="000000"/>
              </w:rPr>
              <w:t>（</w:t>
            </w:r>
            <w:r>
              <w:rPr>
                <w:sz w:val="24"/>
                <w:color w:val="000000"/>
              </w:rPr>
              <w:t>须</w:t>
            </w:r>
            <w:r>
              <w:rPr>
                <w:sz w:val="24"/>
                <w:color w:val="000000"/>
              </w:rPr>
              <w:t>提供承诺函，格</w:t>
            </w:r>
            <w:r>
              <w:rPr>
                <w:sz w:val="24"/>
                <w:color w:val="000000"/>
              </w:rPr>
              <w:t>式自</w:t>
            </w:r>
            <w:r>
              <w:rPr>
                <w:sz w:val="24"/>
                <w:color w:val="000000"/>
              </w:rPr>
              <w:t>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1.采购代理机构：本项目是指东莞市公共资源交易中心，负责整个采购活动的组织，依法负责编制和发布磋商文件，对磋商文件拥有最终的解释权，不以任何身份出任磋商小组成员。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东莞市军队离休退休干部休养所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不收取。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不收取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本项目不收取采购代理服务费，供应商无须按照磋商文件格式模板对采购代理服务费支付作出承诺</w:t>
            </w:r>
          </w:p>
          <w:p>
            <w:pPr>
              <w:pStyle w:val="null3"/>
              <w:jc w:val="left"/>
            </w:pPr>
            <w:r>
              <w:rPr/>
              <w:t>其他，根据《政府采购竞争性磋商采购方式管理暂行办法》（财库〔2014〕214号）第二十一条有关规定，供应商应在规定时间内提交最后报价，最后报价是供应商响应文件的有效组成部分，如供应商未按磋商小组规定时间内未提交最后报价的，视为主动退出磋商。</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默认时长30分钟。如遇特殊情况（平台故障等），则按开标时现场人员通知为准。说明：具体情况根据开标时现场代理机构人员设置为准。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东莞市公共资源交易中心</w:t>
      </w:r>
      <w:r>
        <w:rPr/>
        <w:t>代收。具体操作要求详见</w:t>
      </w:r>
      <w:r>
        <w:rPr/>
        <w:t>东莞市公共资源交易中心</w:t>
      </w:r>
      <w:r>
        <w:rPr/>
        <w:t>有关指引，递交事宜请自行咨询</w:t>
      </w:r>
      <w:r>
        <w:rPr/>
        <w:t>东莞市公共资源交易中心</w:t>
      </w:r>
      <w:r>
        <w:rPr/>
        <w:t>；请各供应商在响应文件递交截止时间前按须知前附表规定的金额递交至</w:t>
      </w:r>
      <w:r>
        <w:rPr/>
        <w:t>东莞市公共资源交易中心</w:t>
      </w:r>
      <w:r>
        <w:rPr/>
        <w:t>，到账情况以开启时</w:t>
      </w:r>
      <w:r>
        <w:rPr/>
        <w:t>东莞市公共资源交易中心</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宋星霖</w:t>
      </w:r>
    </w:p>
    <w:p>
      <w:pPr>
        <w:pStyle w:val="null3"/>
        <w:ind w:firstLine="480"/>
      </w:pPr>
      <w:r>
        <w:rPr/>
        <w:t>电话：</w:t>
      </w:r>
      <w:r>
        <w:rPr/>
        <w:t>0769-28330676</w:t>
      </w:r>
    </w:p>
    <w:p>
      <w:pPr>
        <w:pStyle w:val="null3"/>
        <w:ind w:firstLine="480"/>
      </w:pPr>
      <w:r>
        <w:rPr/>
        <w:t>传真：</w:t>
      </w:r>
      <w:r>
        <w:rPr/>
        <w:t>0769-28330667</w:t>
      </w:r>
    </w:p>
    <w:p>
      <w:pPr>
        <w:pStyle w:val="null3"/>
        <w:ind w:firstLine="480"/>
      </w:pPr>
      <w:r>
        <w:rPr/>
        <w:t>邮箱：</w:t>
      </w:r>
      <w:r>
        <w:rPr/>
        <w:t>ggzyzfcg@dg.gov.cn</w:t>
      </w:r>
    </w:p>
    <w:p>
      <w:pPr>
        <w:pStyle w:val="null3"/>
        <w:ind w:firstLine="480"/>
      </w:pPr>
      <w:r>
        <w:rPr/>
        <w:t>地址：</w:t>
      </w:r>
      <w:r>
        <w:rPr/>
        <w:t>广东省东莞市南城区西平社区宏伟三路45号</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东莞市军休所办公楼电梯加装土建及安装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东莞市公共资源交易中心</w:t>
      </w:r>
      <w:r>
        <w:rPr/>
        <w:t>统一对外发布。</w:t>
      </w:r>
    </w:p>
    <w:p>
      <w:pPr>
        <w:pStyle w:val="null3"/>
        <w:ind w:firstLine="480"/>
      </w:pPr>
      <w:r>
        <w:rPr/>
        <w:t>（2）对</w:t>
      </w:r>
      <w:r>
        <w:rPr/>
        <w:t>东莞市公共资源交易中心</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采购包1（东莞市军休所办公楼电梯加装土建及安装项目）：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采购包1（东莞市军休所办公楼电梯加装土建及安装项目）：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提供《资格条件承诺函》（按照磋商文件格式）。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提供《资格条件承诺函》（按照磋商文件格式）。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提供《资格条件承诺函》（按照磋商文件格式）。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政府采购活动前三年内，在经营活动中没有重大违法记录（可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本项目不允许分支机构投标。</w:t>
            </w:r>
          </w:p>
        </w:tc>
      </w:tr>
      <w:tr>
        <w:tc>
          <w:tcPr>
            <w:tcW w:type="dxa" w:w="890"/>
          </w:tcPr>
          <w:p>
            <w:pPr>
              <w:pStyle w:val="null3"/>
            </w:pPr>
            <w:r>
              <w:rPr/>
              <w:t>9</w:t>
            </w:r>
          </w:p>
        </w:tc>
        <w:tc>
          <w:tcPr>
            <w:tcW w:type="dxa" w:w="3178"/>
          </w:tcPr>
          <w:p>
            <w:pPr>
              <w:pStyle w:val="null3"/>
            </w:pPr>
            <w:r>
              <w:rPr/>
              <w:t>其他</w:t>
            </w:r>
          </w:p>
        </w:tc>
        <w:tc>
          <w:tcPr>
            <w:tcW w:type="dxa" w:w="4238"/>
          </w:tcPr>
          <w:p>
            <w:pPr>
              <w:pStyle w:val="null3"/>
            </w:pPr>
            <w:r>
              <w:rPr/>
              <w:t>1、供应商具有由建设主管部门颁发且在有效期内的钢结构工程专业承包三级或以上资质（或建设工程企业资质管理制度改革后颁发的钢结构工程专业承包乙级或以上资质)，及具有建设行政主管部门颁发有效的《安全生产许可证》。 2、供应商拟投入本项目的项目负责人具有建筑工程专业的注册建造师，并取得安全生产考核合格B类证书。（提供上述有效证书复印件并加盖供应商公章。） 3、供应商拟投电梯的制造商须满足以下条件之一：1）所投电梯的制造商必须取得有效的《中华人民共和国特种设备制造许可证》B级或以上，电梯类型包括曳引驱动乘客电梯；2）供应商所投电梯的制造商必须取得有效的《中华人民共和国特种设备生产许可证》，许可项目包含电梯制造（含安装、修理、改造），需提供型式试验报告，型式试验报告（证书）中电梯的速度、载重须涵盖本项目电梯需求。投标时提供相关证书复印件。</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专门面向中小企业采购。供应商在投标文件所出具的《中小企业声明函》中相关企业（制造、承建/承接)所属行业应与采购标的的所属行业相一致。注：1.中小企业以供应商填写的《中小企业声明函》为判定标准；2.监狱企业、残疾人福利单位视同小型、微型企业。残疾人福利性单位以供应商填写的《残疾人福利性单位声明函》为判定标准，监狱企业须供应商提供由省级以上监狱管理局、戒毒管理局（含新疆生产建设兵团）出具的属于监狱企业的证明文件，否则不予认定。（参照磋商文件的投标文件格式）</w:t>
            </w:r>
          </w:p>
        </w:tc>
      </w:tr>
    </w:tbl>
    <w:p>
      <w:pPr>
        <w:pStyle w:val="null3"/>
        <w:ind w:firstLine="480"/>
      </w:pPr>
      <w:r>
        <w:rPr/>
        <w:t>表二符合性审查表：</w:t>
      </w:r>
    </w:p>
    <w:p>
      <w:pPr>
        <w:pStyle w:val="null3"/>
      </w:pPr>
      <w:r>
        <w:rPr/>
        <w:t>采购包1（东莞市军休所办公楼电梯加装土建及安装项目）：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投标文件按照磋商文件规定要求签署和盖章的，评审结果为通过。</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投标文件中承诺的投标有效期不少于磋商文件中载明的投标有效期的，评审结果为通过。</w:t>
            </w:r>
          </w:p>
        </w:tc>
      </w:tr>
      <w:tr>
        <w:tc>
          <w:tcPr>
            <w:tcW w:type="dxa" w:w="890"/>
          </w:tcPr>
          <w:p>
            <w:pPr>
              <w:pStyle w:val="null3"/>
            </w:pPr>
            <w:r>
              <w:rPr/>
              <w:t>3</w:t>
            </w:r>
          </w:p>
        </w:tc>
        <w:tc>
          <w:tcPr>
            <w:tcW w:type="dxa" w:w="3178"/>
          </w:tcPr>
          <w:p>
            <w:pPr>
              <w:pStyle w:val="null3"/>
            </w:pPr>
            <w:r>
              <w:rPr/>
              <w:t>需求中带“★”要求</w:t>
            </w:r>
          </w:p>
        </w:tc>
        <w:tc>
          <w:tcPr>
            <w:tcW w:type="dxa" w:w="4238"/>
          </w:tcPr>
          <w:p>
            <w:pPr>
              <w:pStyle w:val="null3"/>
            </w:pPr>
            <w:r>
              <w:rPr/>
              <w:t>投标文件满足磋商文件带“★”要求的，评审结果为通过。（本条款适用于磋商文件用户需求有★号条款的情形）</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投标报价是固定唯一的，且不超过预算金额或最高限价或最高限价下浮率的，评审结果为通过。</w:t>
            </w:r>
          </w:p>
        </w:tc>
      </w:tr>
      <w:tr>
        <w:tc>
          <w:tcPr>
            <w:tcW w:type="dxa" w:w="890"/>
          </w:tcPr>
          <w:p>
            <w:pPr>
              <w:pStyle w:val="null3"/>
            </w:pPr>
            <w:r>
              <w:rPr/>
              <w:t>5</w:t>
            </w:r>
          </w:p>
        </w:tc>
        <w:tc>
          <w:tcPr>
            <w:tcW w:type="dxa" w:w="3178"/>
          </w:tcPr>
          <w:p>
            <w:pPr>
              <w:pStyle w:val="null3"/>
            </w:pPr>
            <w:r>
              <w:rPr/>
              <w:t>投标方案</w:t>
            </w:r>
          </w:p>
        </w:tc>
        <w:tc>
          <w:tcPr>
            <w:tcW w:type="dxa" w:w="4238"/>
          </w:tcPr>
          <w:p>
            <w:pPr>
              <w:pStyle w:val="null3"/>
            </w:pPr>
            <w:r>
              <w:rPr/>
              <w:t>投标人提交的投标方案是固定唯一的，评审结果为通过。</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投标文件不含有采购人不能接受的附加条件，评审结果为通过。</w:t>
            </w:r>
          </w:p>
        </w:tc>
      </w:tr>
      <w:tr>
        <w:tc>
          <w:tcPr>
            <w:tcW w:type="dxa" w:w="890"/>
          </w:tcPr>
          <w:p>
            <w:pPr>
              <w:pStyle w:val="null3"/>
            </w:pPr>
            <w:r>
              <w:rPr/>
              <w:t>7</w:t>
            </w:r>
          </w:p>
        </w:tc>
        <w:tc>
          <w:tcPr>
            <w:tcW w:type="dxa" w:w="3178"/>
          </w:tcPr>
          <w:p>
            <w:pPr>
              <w:pStyle w:val="null3"/>
            </w:pPr>
            <w:r>
              <w:rPr/>
              <w:t>其他投标无效情形</w:t>
            </w:r>
          </w:p>
        </w:tc>
        <w:tc>
          <w:tcPr>
            <w:tcW w:type="dxa" w:w="4238"/>
          </w:tcPr>
          <w:p>
            <w:pPr>
              <w:pStyle w:val="null3"/>
            </w:pPr>
            <w:r>
              <w:rPr/>
              <w:t>投标人不存在属于法律、法规及磋商文件规定的其他无效情形，评审结果为通过。</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采购包1(东莞市军休所办公楼电梯加装土建及安装项目):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商务部分9.0分</w:t>
            </w:r>
          </w:p>
          <w:p>
            <w:pPr>
              <w:pStyle w:val="null3"/>
            </w:pPr>
            <w:r>
              <w:rPr/>
              <w:t>技术部分61.0分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施工组织方案(根据采购需求“施工要求、项目管理要求”提供) (7.0分)</w:t>
            </w:r>
            <w:r>
              <w:rPr/>
              <w:t>，（等次分值选择：</w:t>
            </w:r>
            <w:r>
              <w:rPr/>
              <w:t>0.0;</w:t>
            </w:r>
            <w:r>
              <w:rPr/>
              <w:t>2.0;</w:t>
            </w:r>
            <w:r>
              <w:rPr/>
              <w:t>5.0;</w:t>
            </w:r>
            <w:r>
              <w:rPr/>
              <w:t>7.0;</w:t>
            </w:r>
            <w:r>
              <w:rPr/>
              <w:t>）</w:t>
            </w:r>
          </w:p>
        </w:tc>
        <w:tc>
          <w:tcPr>
            <w:tcW w:type="dxa" w:w="5076"/>
          </w:tcPr>
          <w:p>
            <w:pPr>
              <w:pStyle w:val="null3"/>
              <w:jc w:val="left"/>
            </w:pPr>
            <w:r>
              <w:rPr/>
              <w:t>根据供应商所提供的施工组织方案(包括但不限于对施工要求、管理要求等内容的响应)进行评审： 完全满足并优于用户需求书要求，得7分； 完全满足用户需求，得5分； 不完全满足用户需求，得2分； 不满足或未提供方案，得0分。</w:t>
            </w:r>
          </w:p>
        </w:tc>
      </w:tr>
      <w:tr>
        <w:tc>
          <w:tcPr>
            <w:tcW w:type="dxa" w:w="922"/>
            <w:gridSpan w:val="2"/>
            <w:vMerge/>
          </w:tcPr>
          <w:p/>
        </w:tc>
        <w:tc>
          <w:tcPr>
            <w:tcW w:type="dxa" w:w="2307"/>
          </w:tcPr>
          <w:p>
            <w:pPr>
              <w:pStyle w:val="null3"/>
              <w:jc w:val="left"/>
            </w:pPr>
            <w:r>
              <w:rPr/>
              <w:t>工期及进度方案(根据采购需求“工期及进度计划要求”提供) (5.0分)</w:t>
            </w:r>
            <w:r>
              <w:rPr/>
              <w:t>，（等次分值选择：</w:t>
            </w:r>
            <w:r>
              <w:rPr/>
              <w:t>0.0;</w:t>
            </w:r>
            <w:r>
              <w:rPr/>
              <w:t>1.0;</w:t>
            </w:r>
            <w:r>
              <w:rPr/>
              <w:t>3.0;</w:t>
            </w:r>
            <w:r>
              <w:rPr/>
              <w:t>5.0;</w:t>
            </w:r>
            <w:r>
              <w:rPr/>
              <w:t>）</w:t>
            </w:r>
          </w:p>
        </w:tc>
        <w:tc>
          <w:tcPr>
            <w:tcW w:type="dxa" w:w="5076"/>
          </w:tcPr>
          <w:p>
            <w:pPr>
              <w:pStyle w:val="null3"/>
              <w:jc w:val="left"/>
            </w:pPr>
            <w:r>
              <w:rPr/>
              <w:t>根据用户需求书“工期及进度计划要求”，针对本项目的工期目标及项目的特点，结合实际情况制定工期保证措施对方案进行评审： 完全满足并优于用户需求书要求，得5分； 完全满足用户需求，得3分； 不完全满足用户需求，得1分； 不满足或未提供方案，得0分。</w:t>
            </w:r>
          </w:p>
        </w:tc>
      </w:tr>
      <w:tr>
        <w:tc>
          <w:tcPr>
            <w:tcW w:type="dxa" w:w="922"/>
            <w:gridSpan w:val="2"/>
            <w:vMerge/>
          </w:tcPr>
          <w:p/>
        </w:tc>
        <w:tc>
          <w:tcPr>
            <w:tcW w:type="dxa" w:w="2307"/>
          </w:tcPr>
          <w:p>
            <w:pPr>
              <w:pStyle w:val="null3"/>
              <w:jc w:val="left"/>
            </w:pPr>
            <w:r>
              <w:rPr/>
              <w:t>安全文明施工方案(根据采购需求“安全文明施工要求”提供) (5.0分)</w:t>
            </w:r>
            <w:r>
              <w:rPr/>
              <w:t>，（等次分值选择：</w:t>
            </w:r>
            <w:r>
              <w:rPr/>
              <w:t>0.0;</w:t>
            </w:r>
            <w:r>
              <w:rPr/>
              <w:t>1.0;</w:t>
            </w:r>
            <w:r>
              <w:rPr/>
              <w:t>3.0;</w:t>
            </w:r>
            <w:r>
              <w:rPr/>
              <w:t>5.0;</w:t>
            </w:r>
            <w:r>
              <w:rPr/>
              <w:t>）</w:t>
            </w:r>
          </w:p>
        </w:tc>
        <w:tc>
          <w:tcPr>
            <w:tcW w:type="dxa" w:w="5076"/>
          </w:tcPr>
          <w:p>
            <w:pPr>
              <w:pStyle w:val="null3"/>
              <w:jc w:val="left"/>
            </w:pPr>
            <w:r>
              <w:rPr/>
              <w:t>根据供应商提供安全文明施工方案进行评审： (1)完全满足并优于项目需要的得5分； (2)完全满足项目要求的得3分； (3)不完全满足项目要求得1分； (4)不满足或未提供方案，得0分。</w:t>
            </w:r>
          </w:p>
        </w:tc>
      </w:tr>
      <w:tr>
        <w:tc>
          <w:tcPr>
            <w:tcW w:type="dxa" w:w="922"/>
            <w:gridSpan w:val="2"/>
            <w:vMerge/>
          </w:tcPr>
          <w:p/>
        </w:tc>
        <w:tc>
          <w:tcPr>
            <w:tcW w:type="dxa" w:w="2307"/>
          </w:tcPr>
          <w:p>
            <w:pPr>
              <w:pStyle w:val="null3"/>
              <w:jc w:val="left"/>
            </w:pPr>
            <w:r>
              <w:rPr/>
              <w:t>电梯产品技术参数响应程度 (12.0分)</w:t>
            </w:r>
          </w:p>
        </w:tc>
        <w:tc>
          <w:tcPr>
            <w:tcW w:type="dxa" w:w="5076"/>
          </w:tcPr>
          <w:p>
            <w:pPr>
              <w:pStyle w:val="null3"/>
              <w:jc w:val="left"/>
            </w:pPr>
            <w:r>
              <w:rPr/>
              <w:t>根据采购需求“技术指标及要求”“电梯功能要求”中带▲号（共12条）参数的响应情况对拟投电梯设备进行评审：每满足一个得1分，满分12分； 注：提供所投电梯产品彩页原件或制造商的公开网址链接及参数截图或厂家对所投设备技术参数出具的证明作为评审依据，不提供或提供不完整不得分。</w:t>
            </w:r>
          </w:p>
        </w:tc>
      </w:tr>
      <w:tr>
        <w:tc>
          <w:tcPr>
            <w:tcW w:type="dxa" w:w="922"/>
            <w:gridSpan w:val="2"/>
            <w:vMerge/>
          </w:tcPr>
          <w:p/>
        </w:tc>
        <w:tc>
          <w:tcPr>
            <w:tcW w:type="dxa" w:w="2307"/>
          </w:tcPr>
          <w:p>
            <w:pPr>
              <w:pStyle w:val="null3"/>
              <w:jc w:val="left"/>
            </w:pPr>
            <w:r>
              <w:rPr/>
              <w:t>电梯产品技术性能1 (7.0分)</w:t>
            </w:r>
            <w:r>
              <w:rPr/>
              <w:t>，（等次分值选择：</w:t>
            </w:r>
            <w:r>
              <w:rPr/>
              <w:t>0.0;</w:t>
            </w:r>
            <w:r>
              <w:rPr/>
              <w:t>2.0;</w:t>
            </w:r>
            <w:r>
              <w:rPr/>
              <w:t>5.0;</w:t>
            </w:r>
            <w:r>
              <w:rPr/>
              <w:t>7.0;</w:t>
            </w:r>
            <w:r>
              <w:rPr/>
              <w:t>）</w:t>
            </w:r>
          </w:p>
        </w:tc>
        <w:tc>
          <w:tcPr>
            <w:tcW w:type="dxa" w:w="5076"/>
          </w:tcPr>
          <w:p>
            <w:pPr>
              <w:pStyle w:val="null3"/>
              <w:jc w:val="left"/>
            </w:pPr>
            <w:r>
              <w:rPr/>
              <w:t>投标人拟投电梯设备的永磁同步门机和门开关运动寿命运行次数进行评价，门机系统完全循环操作次数： 1、门机系统和门开关进行过完全循环操作次数&gt;1350万次的，得7分。 2、1000万次≤门机系统和门开关进行过完全循环操作次数≤1350万次的，得5分。 3、550万次≤门机系统和门开关进行过完全循环操作次数&lt;1000万次的，得2分。 4、门机系统和门开关进行过完全循环操作次数＜550万次，得0分。 注：提供质量监督电梯检验中心或国家认可的第三方检测机构出具的门机系统和门开关检验报告或性能试验报告复印件加盖投标人公章，且标注得分参数内容所在位置，以上资料不提供或提供不完整不得分。</w:t>
            </w:r>
          </w:p>
        </w:tc>
      </w:tr>
      <w:tr>
        <w:tc>
          <w:tcPr>
            <w:tcW w:type="dxa" w:w="922"/>
            <w:gridSpan w:val="2"/>
            <w:vMerge/>
          </w:tcPr>
          <w:p/>
        </w:tc>
        <w:tc>
          <w:tcPr>
            <w:tcW w:type="dxa" w:w="2307"/>
          </w:tcPr>
          <w:p>
            <w:pPr>
              <w:pStyle w:val="null3"/>
              <w:jc w:val="left"/>
            </w:pPr>
            <w:r>
              <w:rPr/>
              <w:t>电梯产品技术性能2 (4.0分)</w:t>
            </w:r>
            <w:r>
              <w:rPr/>
              <w:t>，（等次分值选择：</w:t>
            </w:r>
            <w:r>
              <w:rPr/>
              <w:t>0.0;</w:t>
            </w:r>
            <w:r>
              <w:rPr/>
              <w:t>1.0;</w:t>
            </w:r>
            <w:r>
              <w:rPr/>
              <w:t>2.0;</w:t>
            </w:r>
            <w:r>
              <w:rPr/>
              <w:t>4.0;</w:t>
            </w:r>
            <w:r>
              <w:rPr/>
              <w:t>）</w:t>
            </w:r>
          </w:p>
        </w:tc>
        <w:tc>
          <w:tcPr>
            <w:tcW w:type="dxa" w:w="5076"/>
          </w:tcPr>
          <w:p>
            <w:pPr>
              <w:pStyle w:val="null3"/>
              <w:jc w:val="left"/>
            </w:pPr>
            <w:r>
              <w:rPr/>
              <w:t>投标人拟投电梯设备门锁装置评价: 1、门锁装置进行完全循环操作≥450万次，得4分； 2、400万次≤门锁装置进行完全循环操作＜450万次，得2分； 3、300万次≤门锁装置进行完全循环操作＜400万次，得1分； 4、门锁装置进行完全循环操作＜300万次，得0分。 注：提供由国家电梯质量监督电梯检验中心或国家认可的第三方检测机构出具的相关检验报告复印件加盖投标人公章，且标注得分参数内容所在位置，以上资料不提供或提供不完整不得分。</w:t>
            </w:r>
          </w:p>
        </w:tc>
      </w:tr>
      <w:tr>
        <w:tc>
          <w:tcPr>
            <w:tcW w:type="dxa" w:w="922"/>
            <w:gridSpan w:val="2"/>
            <w:vMerge/>
          </w:tcPr>
          <w:p/>
        </w:tc>
        <w:tc>
          <w:tcPr>
            <w:tcW w:type="dxa" w:w="2307"/>
          </w:tcPr>
          <w:p>
            <w:pPr>
              <w:pStyle w:val="null3"/>
              <w:jc w:val="left"/>
            </w:pPr>
            <w:r>
              <w:rPr/>
              <w:t>电梯产品技术性能3 (10.0分)</w:t>
            </w:r>
            <w:r>
              <w:rPr/>
              <w:t>，（等次分值选择：</w:t>
            </w:r>
            <w:r>
              <w:rPr/>
              <w:t>0.0;</w:t>
            </w:r>
            <w:r>
              <w:rPr/>
              <w:t>6.0;</w:t>
            </w:r>
            <w:r>
              <w:rPr/>
              <w:t>10.0;</w:t>
            </w:r>
            <w:r>
              <w:rPr/>
              <w:t>）</w:t>
            </w:r>
          </w:p>
        </w:tc>
        <w:tc>
          <w:tcPr>
            <w:tcW w:type="dxa" w:w="5076"/>
          </w:tcPr>
          <w:p>
            <w:pPr>
              <w:pStyle w:val="null3"/>
              <w:jc w:val="left"/>
            </w:pPr>
            <w:r>
              <w:rPr/>
              <w:t>投标人拟投电梯设备曳引机评价: 1、采用永磁同步无齿轮曳引机且能效等级A级，得10分。 2、采用永磁同步无齿轮曳引机且能效等级B级，得6分。 3、采用永磁同步无齿轮曳引机且能效等级C级及以下，得0分； 注：提供由国家电梯质量监督电梯检验中心或国家认可的第三方检测机构出具的相关检验报告复印件加盖投标人公章，且标注得分参数内容所在位置，以上资料不提供或提供不完整不得分。</w:t>
            </w:r>
          </w:p>
        </w:tc>
      </w:tr>
      <w:tr>
        <w:tc>
          <w:tcPr>
            <w:tcW w:type="dxa" w:w="922"/>
            <w:gridSpan w:val="2"/>
            <w:vMerge/>
          </w:tcPr>
          <w:p/>
        </w:tc>
        <w:tc>
          <w:tcPr>
            <w:tcW w:type="dxa" w:w="2307"/>
          </w:tcPr>
          <w:p>
            <w:pPr>
              <w:pStyle w:val="null3"/>
              <w:jc w:val="left"/>
            </w:pPr>
            <w:r>
              <w:rPr/>
              <w:t>电梯产品技术性能4 (4.0分)</w:t>
            </w:r>
            <w:r>
              <w:rPr/>
              <w:t>，（等次分值选择：</w:t>
            </w:r>
            <w:r>
              <w:rPr/>
              <w:t>0.0;</w:t>
            </w:r>
            <w:r>
              <w:rPr/>
              <w:t>1.0;</w:t>
            </w:r>
            <w:r>
              <w:rPr/>
              <w:t>2.0;</w:t>
            </w:r>
            <w:r>
              <w:rPr/>
              <w:t>4.0;</w:t>
            </w:r>
            <w:r>
              <w:rPr/>
              <w:t>）</w:t>
            </w:r>
          </w:p>
        </w:tc>
        <w:tc>
          <w:tcPr>
            <w:tcW w:type="dxa" w:w="5076"/>
          </w:tcPr>
          <w:p>
            <w:pPr>
              <w:pStyle w:val="null3"/>
              <w:jc w:val="left"/>
            </w:pPr>
            <w:r>
              <w:rPr/>
              <w:t>投标人拟投电梯设备的按钮电寿命试验进行评价： 1、按钮电寿命试验≥450万次的，得4分。 2、400万次≤按钮电寿命试验&lt;450万次的，得2分。 3、350万次≤按钮电寿命试验&lt;400万次的，得1分。 4、按钮电寿命试验＜350万次，得0分。 注：提供由国家电梯质量监督电梯检验中心或国家认可的第三方检测机构出具的相关检验报告复印件加盖投标人公章，且标注得分参数内容所在位置，以上资料不提供或提供不完整不得分。</w:t>
            </w:r>
          </w:p>
        </w:tc>
      </w:tr>
      <w:tr>
        <w:tc>
          <w:tcPr>
            <w:tcW w:type="dxa" w:w="922"/>
            <w:gridSpan w:val="2"/>
            <w:vMerge/>
          </w:tcPr>
          <w:p/>
        </w:tc>
        <w:tc>
          <w:tcPr>
            <w:tcW w:type="dxa" w:w="2307"/>
          </w:tcPr>
          <w:p>
            <w:pPr>
              <w:pStyle w:val="null3"/>
              <w:jc w:val="left"/>
            </w:pPr>
            <w:r>
              <w:rPr/>
              <w:t>电梯产品技术性5 (7.0分)</w:t>
            </w:r>
            <w:r>
              <w:rPr/>
              <w:t>，（等次分值选择：</w:t>
            </w:r>
            <w:r>
              <w:rPr/>
              <w:t>0.0;</w:t>
            </w:r>
            <w:r>
              <w:rPr/>
              <w:t>2.0;</w:t>
            </w:r>
            <w:r>
              <w:rPr/>
              <w:t>5.0;</w:t>
            </w:r>
            <w:r>
              <w:rPr/>
              <w:t>7.0;</w:t>
            </w:r>
            <w:r>
              <w:rPr/>
              <w:t>）</w:t>
            </w:r>
          </w:p>
        </w:tc>
        <w:tc>
          <w:tcPr>
            <w:tcW w:type="dxa" w:w="5076"/>
          </w:tcPr>
          <w:p>
            <w:pPr>
              <w:pStyle w:val="null3"/>
              <w:jc w:val="left"/>
            </w:pPr>
            <w:r>
              <w:rPr/>
              <w:t>投标人拟投电梯设备的主机绝缘材料进行评价： 1、采用H级绝缘材料（包括电线、绝缘薄膜、阻燃型高强度层压玻璃布板等），保证主机可承受最高180摄氏度工作温度，得7分。 2、采用F级绝缘材料（包括电线、绝缘薄膜、阻燃型高强度层压玻璃布板等），保证主机可承受最高155摄氏度工作温度，得5分。 3、采用B级绝缘材料（包括电线、绝缘薄膜、阻燃型高强度层压玻璃布板等），保证主机可承受最高130摄氏度工作温度，得2分。 4、采用B级绝缘材料（包括电线、绝缘薄膜、阻燃型高强度层压玻璃布板等）以下，得0分。 注：提供质量监督电梯检验中心或国家认可的第三方检测机构出具的主机绝缘材料检验报告或性能试验报告复印件加盖投标人公章，且标注得分参数内容所在位置，以上资料不提供或提供不完整不得分。</w:t>
            </w:r>
          </w:p>
        </w:tc>
      </w:tr>
      <w:tr>
        <w:tc>
          <w:tcPr>
            <w:tcW w:type="dxa" w:w="922"/>
            <w:gridSpan w:val="2"/>
          </w:tcPr>
          <w:p>
            <w:pPr>
              <w:pStyle w:val="null3"/>
              <w:jc w:val="center"/>
            </w:pPr>
            <w:r>
              <w:rPr/>
              <w:t>商务部分</w:t>
            </w:r>
          </w:p>
        </w:tc>
        <w:tc>
          <w:tcPr>
            <w:tcW w:type="dxa" w:w="2307"/>
          </w:tcPr>
          <w:p>
            <w:pPr>
              <w:pStyle w:val="null3"/>
              <w:jc w:val="left"/>
            </w:pPr>
            <w:r>
              <w:rPr/>
              <w:t>投标人业绩 (9.0分)</w:t>
            </w:r>
          </w:p>
        </w:tc>
        <w:tc>
          <w:tcPr>
            <w:tcW w:type="dxa" w:w="5076"/>
          </w:tcPr>
          <w:p>
            <w:pPr>
              <w:pStyle w:val="null3"/>
              <w:jc w:val="left"/>
            </w:pPr>
            <w:r>
              <w:rPr/>
              <w:t>提供2019年1月1日至今（以合同签订时间为准）取得的电梯安装工程业绩；每个合同得3分，最高得9分（提供合同关键页（首页、服务内容页、日期页、双方盖章页）复印件、竣工验收报告复印件、电梯合格证复印件并加盖公章，未提供或提供不完整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磋商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磋商小组采取随机抽取的方式确定。排名第一的磋商供应商为第一成交候选人，排名第二的磋商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磋商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pPr>
      <w:r>
        <w:rPr>
          <w:sz w:val="44"/>
          <w:b/>
        </w:rPr>
        <w:t>采购合同（</w:t>
      </w:r>
      <w:r>
        <w:rPr>
          <w:sz w:val="44"/>
          <w:b/>
        </w:rPr>
        <w:t>采购人补充）</w:t>
      </w:r>
    </w:p>
    <w:p>
      <w:pPr>
        <w:pStyle w:val="null3"/>
        <w:jc w:val="center"/>
      </w:pPr>
      <w:r>
        <w:rPr>
          <w:sz w:val="48"/>
          <w:b/>
        </w:rPr>
        <w:t>广东省政府采购</w:t>
      </w:r>
    </w:p>
    <w:p>
      <w:pPr>
        <w:pStyle w:val="null3"/>
        <w:jc w:val="both"/>
      </w:pPr>
      <w:r>
        <w:rPr>
          <w:sz w:val="22"/>
          <w:b/>
        </w:rPr>
        <w:t xml:space="preserve"> </w:t>
      </w:r>
    </w:p>
    <w:p>
      <w:pPr>
        <w:pStyle w:val="null3"/>
        <w:jc w:val="center"/>
      </w:pPr>
      <w:r>
        <w:rPr>
          <w:sz w:val="22"/>
        </w:rPr>
        <w:t xml:space="preserve"> </w:t>
      </w:r>
      <w:r>
        <w:rPr>
          <w:sz w:val="36"/>
          <w:b/>
        </w:rPr>
        <w:t>合同文本</w:t>
      </w:r>
    </w:p>
    <w:p>
      <w:pPr>
        <w:pStyle w:val="null3"/>
        <w:ind w:firstLine="480"/>
      </w:pPr>
      <w:r>
        <w:rPr>
          <w:sz w:val="24"/>
          <w:b/>
          <w:color w:val="000000"/>
        </w:rPr>
        <w:t>甲方：</w:t>
      </w:r>
      <w:r>
        <w:rPr>
          <w:sz w:val="24"/>
          <w:color w:val="000000"/>
          <w:u w:val="single"/>
        </w:rPr>
        <w:t>东莞市军队离休退休干部休养所</w:t>
      </w:r>
    </w:p>
    <w:p>
      <w:pPr>
        <w:pStyle w:val="null3"/>
        <w:jc w:val="both"/>
      </w:pPr>
      <w:r>
        <w:rPr>
          <w:sz w:val="24"/>
          <w:b/>
          <w:color w:val="000000"/>
        </w:rPr>
        <w:t>地址：</w:t>
      </w:r>
      <w:r>
        <w:rPr>
          <w:sz w:val="24"/>
          <w:color w:val="000000"/>
          <w:u w:val="single"/>
        </w:rPr>
        <w:t>广东省</w:t>
      </w:r>
      <w:r>
        <w:rPr>
          <w:sz w:val="24"/>
          <w:color w:val="000000"/>
          <w:u w:val="single"/>
        </w:rPr>
        <w:t>东莞</w:t>
      </w:r>
      <w:r>
        <w:rPr>
          <w:sz w:val="24"/>
          <w:color w:val="000000"/>
          <w:u w:val="single"/>
        </w:rPr>
        <w:t>市</w:t>
      </w:r>
      <w:r>
        <w:rPr>
          <w:sz w:val="24"/>
          <w:color w:val="000000"/>
          <w:u w:val="single"/>
        </w:rPr>
        <w:t>城区步步高竹苑</w:t>
      </w:r>
      <w:r>
        <w:rPr>
          <w:sz w:val="24"/>
          <w:color w:val="000000"/>
          <w:u w:val="single"/>
        </w:rPr>
        <w:t>23座</w:t>
      </w:r>
    </w:p>
    <w:p>
      <w:pPr>
        <w:pStyle w:val="null3"/>
        <w:jc w:val="both"/>
      </w:pPr>
      <w:r>
        <w:rPr>
          <w:sz w:val="24"/>
          <w:b/>
          <w:color w:val="000000"/>
        </w:rPr>
        <w:t>乙方：</w:t>
      </w:r>
    </w:p>
    <w:p>
      <w:pPr>
        <w:pStyle w:val="null3"/>
        <w:jc w:val="both"/>
      </w:pPr>
      <w:r>
        <w:rPr>
          <w:sz w:val="24"/>
          <w:b/>
          <w:color w:val="000000"/>
        </w:rPr>
        <w:t>地址：</w:t>
      </w:r>
    </w:p>
    <w:p>
      <w:pPr>
        <w:pStyle w:val="null3"/>
        <w:jc w:val="both"/>
      </w:pPr>
      <w:r>
        <w:rPr>
          <w:sz w:val="24"/>
          <w:color w:val="000000"/>
        </w:rPr>
        <w:t>根据</w:t>
      </w:r>
      <w:r>
        <w:rPr>
          <w:sz w:val="24"/>
          <w:b/>
          <w:color w:val="000000"/>
          <w:u w:val="single"/>
        </w:rPr>
        <w:t>东莞市军休所</w:t>
      </w:r>
      <w:r>
        <w:rPr>
          <w:sz w:val="24"/>
          <w:b/>
          <w:color w:val="000000"/>
          <w:u w:val="single"/>
        </w:rPr>
        <w:t>电梯加装土建及安装项目</w:t>
      </w:r>
      <w:r>
        <w:rPr>
          <w:sz w:val="24"/>
          <w:color w:val="000000"/>
        </w:rPr>
        <w:t>的采购结果，按照《中华人民共和国政府采购法》、《中华人民共和国民法典</w:t>
      </w:r>
      <w:r>
        <w:rPr>
          <w:sz w:val="24"/>
          <w:color w:val="000000"/>
        </w:rPr>
        <w:t>(合同编)》的规定，经双方协商，本着平等互利和诚实信用的原则，一致同意签订本合同如下。</w:t>
      </w:r>
    </w:p>
    <w:p>
      <w:pPr>
        <w:pStyle w:val="null3"/>
        <w:jc w:val="both"/>
      </w:pPr>
      <w:r>
        <w:rPr>
          <w:sz w:val="24"/>
          <w:b/>
          <w:color w:val="000000"/>
        </w:rPr>
        <w:t>一、合同标的物</w:t>
      </w:r>
    </w:p>
    <w:tbl>
      <w:tblPr>
        <w:tblW w:w="0" w:type="auto"/>
        <w:tblBorders>
          <w:top w:val="none" w:color="000000" w:sz="4"/>
          <w:left w:val="none" w:color="000000" w:sz="4"/>
          <w:bottom w:val="none" w:color="000000" w:sz="4"/>
          <w:right w:val="none" w:color="000000" w:sz="4"/>
          <w:insideH w:val="none"/>
          <w:insideV w:val="none"/>
        </w:tblBorders>
      </w:tblPr>
      <w:tblGrid>
        <w:gridCol w:w="1500"/>
        <w:gridCol w:w="1245"/>
        <w:gridCol w:w="930"/>
        <w:gridCol w:w="915"/>
        <w:gridCol w:w="975"/>
        <w:gridCol w:w="1665"/>
        <w:gridCol w:w="930"/>
      </w:tblGrid>
      <w:tr>
        <w:tc>
          <w:tcPr>
            <w:tcW w:type="dxa" w:w="1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名称</w:t>
            </w:r>
          </w:p>
        </w:tc>
        <w:tc>
          <w:tcPr>
            <w:tcW w:type="dxa" w:w="12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品牌型号</w:t>
            </w:r>
          </w:p>
        </w:tc>
        <w:tc>
          <w:tcPr>
            <w:tcW w:type="dxa" w:w="9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数量</w:t>
            </w:r>
          </w:p>
        </w:tc>
        <w:tc>
          <w:tcPr>
            <w:tcW w:type="dxa" w:w="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w:t>
            </w:r>
          </w:p>
        </w:tc>
        <w:tc>
          <w:tcPr>
            <w:tcW w:type="dxa" w:w="9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单价</w:t>
            </w:r>
          </w:p>
          <w:p>
            <w:pPr>
              <w:pStyle w:val="null3"/>
              <w:jc w:val="center"/>
            </w:pPr>
            <w:r>
              <w:rPr>
                <w:sz w:val="24"/>
                <w:color w:val="000000"/>
              </w:rPr>
              <w:t>（元）</w:t>
            </w:r>
          </w:p>
        </w:tc>
        <w:tc>
          <w:tcPr>
            <w:tcW w:type="dxa" w:w="1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金额</w:t>
            </w:r>
          </w:p>
          <w:p>
            <w:pPr>
              <w:pStyle w:val="null3"/>
              <w:jc w:val="center"/>
            </w:pPr>
            <w:r>
              <w:rPr>
                <w:sz w:val="24"/>
                <w:color w:val="000000"/>
              </w:rPr>
              <w:t>（元）</w:t>
            </w:r>
          </w:p>
        </w:tc>
        <w:tc>
          <w:tcPr>
            <w:tcW w:type="dxa" w:w="9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备注</w:t>
            </w:r>
          </w:p>
        </w:tc>
      </w:tr>
      <w:tr>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color w:val="191B1F"/>
              </w:rPr>
              <w:t>无机房三壁观光梯</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合计：人民币大写：元整</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4"/>
          <w:color w:val="000000"/>
        </w:rPr>
        <w:t>本项目为固定总价承包项目，合同价格包括但不限于以下内容或工作：深化设计、报建、电梯井道土建施工所产生的费用、电梯购置及安装所产生的费用、相关货物、人工费、材料费、包装、包拆、运输（含二次运输）、装卸、安装调试、人员培训、验收、检验、税收、保险、备品备件、专业工具、包质量、包工期、包安全、售后服务、质保期内维保等伴随的服务及实施过程中的不可预见费用等全部费用。乙方在项目实施过程中如有任何遗漏，均被视为遗漏部分价格已包含在总价中，甲方不再支付任何费用。乙方</w:t>
      </w:r>
      <w:r>
        <w:rPr>
          <w:sz w:val="24"/>
          <w:color w:val="000000"/>
        </w:rPr>
        <w:t>中标</w:t>
      </w:r>
      <w:r>
        <w:rPr>
          <w:sz w:val="24"/>
          <w:color w:val="000000"/>
        </w:rPr>
        <w:t>后负责招标文件及附件对乙方要求的一切事宜及责任。</w:t>
      </w:r>
    </w:p>
    <w:p>
      <w:pPr>
        <w:pStyle w:val="null3"/>
        <w:jc w:val="both"/>
      </w:pPr>
      <w:r>
        <w:rPr>
          <w:sz w:val="24"/>
          <w:b/>
          <w:color w:val="000000"/>
        </w:rPr>
        <w:t>二、交货期、交货方式及交货地点</w:t>
      </w:r>
    </w:p>
    <w:p>
      <w:pPr>
        <w:pStyle w:val="null3"/>
        <w:ind w:firstLine="480"/>
        <w:jc w:val="both"/>
      </w:pPr>
      <w:r>
        <w:rPr>
          <w:sz w:val="24"/>
          <w:color w:val="000000"/>
        </w:rPr>
        <w:t>1.工期自合同生效之日起120个日历天内完成土建施工及电梯设备安装调试、验收合格并交付甲方使用，完工日期以甲方签认的时间为准。</w:t>
      </w:r>
    </w:p>
    <w:p>
      <w:pPr>
        <w:pStyle w:val="null3"/>
        <w:ind w:firstLine="480"/>
        <w:jc w:val="both"/>
      </w:pPr>
      <w:r>
        <w:rPr>
          <w:sz w:val="24"/>
          <w:color w:val="000000"/>
        </w:rPr>
        <w:t>2.项目实施过程中，出现下列情形，经甲方确认，工期可以顺延：</w:t>
      </w:r>
    </w:p>
    <w:p>
      <w:pPr>
        <w:pStyle w:val="null3"/>
        <w:ind w:firstLine="480"/>
        <w:jc w:val="both"/>
      </w:pPr>
      <w:r>
        <w:rPr>
          <w:sz w:val="24"/>
          <w:color w:val="000000"/>
        </w:rPr>
        <w:t>（</w:t>
      </w:r>
      <w:r>
        <w:rPr>
          <w:sz w:val="24"/>
          <w:color w:val="000000"/>
        </w:rPr>
        <w:t>1）不可抗因素；</w:t>
      </w:r>
    </w:p>
    <w:p>
      <w:pPr>
        <w:pStyle w:val="null3"/>
        <w:ind w:firstLine="480"/>
        <w:jc w:val="both"/>
      </w:pPr>
      <w:r>
        <w:rPr>
          <w:sz w:val="24"/>
          <w:color w:val="000000"/>
        </w:rPr>
        <w:t>（</w:t>
      </w:r>
      <w:r>
        <w:rPr>
          <w:sz w:val="24"/>
          <w:color w:val="000000"/>
        </w:rPr>
        <w:t>2）由于设计变更，致使工程量重大增加者（超过总量的10%）；</w:t>
      </w:r>
    </w:p>
    <w:p>
      <w:pPr>
        <w:pStyle w:val="null3"/>
        <w:ind w:firstLine="480"/>
        <w:jc w:val="both"/>
      </w:pPr>
      <w:r>
        <w:rPr>
          <w:sz w:val="24"/>
          <w:color w:val="000000"/>
        </w:rPr>
        <w:t>（</w:t>
      </w:r>
      <w:r>
        <w:rPr>
          <w:sz w:val="24"/>
          <w:color w:val="000000"/>
        </w:rPr>
        <w:t>3）因客观原因款项需要延期支付的情况。</w:t>
      </w:r>
    </w:p>
    <w:p>
      <w:pPr>
        <w:pStyle w:val="null3"/>
        <w:ind w:firstLine="480"/>
        <w:jc w:val="both"/>
      </w:pPr>
      <w:r>
        <w:rPr>
          <w:sz w:val="24"/>
          <w:b/>
          <w:color w:val="000000"/>
        </w:rPr>
        <w:t>三、付款方式</w:t>
      </w:r>
    </w:p>
    <w:p>
      <w:pPr>
        <w:pStyle w:val="null3"/>
        <w:ind w:firstLine="480"/>
        <w:jc w:val="both"/>
      </w:pPr>
      <w:r>
        <w:rPr>
          <w:sz w:val="24"/>
          <w:color w:val="000000"/>
        </w:rPr>
        <w:t>按电梯设备（</w:t>
      </w:r>
      <w:r>
        <w:rPr>
          <w:sz w:val="24"/>
          <w:color w:val="000000"/>
        </w:rPr>
        <w:t>无机房三壁观光梯</w:t>
      </w:r>
      <w:r>
        <w:rPr>
          <w:sz w:val="24"/>
          <w:color w:val="000000"/>
        </w:rPr>
        <w:t>）对应的实施进度分别进行支付：</w:t>
      </w:r>
    </w:p>
    <w:p>
      <w:pPr>
        <w:pStyle w:val="null3"/>
        <w:ind w:firstLine="480"/>
        <w:jc w:val="both"/>
      </w:pPr>
      <w:r>
        <w:rPr>
          <w:sz w:val="24"/>
          <w:color w:val="000000"/>
        </w:rPr>
        <w:t>1.支付比例30%：合同签订后10个工作日，采购人向</w:t>
      </w:r>
      <w:r>
        <w:rPr>
          <w:sz w:val="24"/>
          <w:color w:val="000000"/>
        </w:rPr>
        <w:t>成交供应商</w:t>
      </w:r>
      <w:r>
        <w:rPr>
          <w:sz w:val="24"/>
          <w:color w:val="000000"/>
        </w:rPr>
        <w:t>支付合同总价的</w:t>
      </w:r>
      <w:r>
        <w:rPr>
          <w:sz w:val="24"/>
          <w:color w:val="000000"/>
        </w:rPr>
        <w:t>30%作为预付款；</w:t>
      </w:r>
    </w:p>
    <w:p>
      <w:pPr>
        <w:pStyle w:val="null3"/>
        <w:ind w:firstLine="480"/>
        <w:jc w:val="both"/>
      </w:pPr>
      <w:r>
        <w:rPr>
          <w:sz w:val="24"/>
          <w:color w:val="000000"/>
        </w:rPr>
        <w:t>2.支付比例50%：完成梯井的基础土建工程后，电梯发货前一个月采购人向</w:t>
      </w:r>
      <w:r>
        <w:rPr>
          <w:sz w:val="24"/>
          <w:color w:val="000000"/>
        </w:rPr>
        <w:t>成交供应商</w:t>
      </w:r>
      <w:r>
        <w:rPr>
          <w:sz w:val="24"/>
          <w:color w:val="000000"/>
        </w:rPr>
        <w:t>支付合同总价的</w:t>
      </w:r>
      <w:r>
        <w:rPr>
          <w:sz w:val="24"/>
          <w:color w:val="000000"/>
        </w:rPr>
        <w:t>50%；</w:t>
      </w:r>
    </w:p>
    <w:p>
      <w:pPr>
        <w:pStyle w:val="null3"/>
        <w:ind w:firstLine="480"/>
        <w:jc w:val="both"/>
      </w:pPr>
      <w:r>
        <w:rPr>
          <w:sz w:val="24"/>
          <w:color w:val="000000"/>
        </w:rPr>
        <w:t>3.支付比例20%：电梯设备安装完成后并取得《电梯安全检验合格证》后，采购人向</w:t>
      </w:r>
      <w:r>
        <w:rPr>
          <w:sz w:val="24"/>
          <w:color w:val="000000"/>
        </w:rPr>
        <w:t>成交供应商</w:t>
      </w:r>
      <w:r>
        <w:rPr>
          <w:sz w:val="24"/>
          <w:color w:val="000000"/>
        </w:rPr>
        <w:t>支付合同总价</w:t>
      </w:r>
      <w:r>
        <w:rPr>
          <w:sz w:val="24"/>
          <w:color w:val="000000"/>
        </w:rPr>
        <w:t>20%；</w:t>
      </w:r>
    </w:p>
    <w:p>
      <w:pPr>
        <w:pStyle w:val="null3"/>
        <w:ind w:firstLine="480"/>
        <w:jc w:val="both"/>
      </w:pPr>
      <w:r>
        <w:rPr>
          <w:sz w:val="24"/>
          <w:color w:val="000000"/>
        </w:rPr>
        <w:t>4</w:t>
      </w:r>
      <w:r>
        <w:rPr>
          <w:sz w:val="24"/>
          <w:color w:val="000000"/>
        </w:rPr>
        <w:t>.</w:t>
      </w:r>
      <w:r>
        <w:rPr>
          <w:sz w:val="24"/>
          <w:color w:val="000000"/>
        </w:rPr>
        <w:t>成交供应商</w:t>
      </w:r>
      <w:r>
        <w:rPr>
          <w:sz w:val="24"/>
          <w:color w:val="000000"/>
        </w:rPr>
        <w:t>须在采购人每次办理付款手续前，提供应收款项的等额增值税普通发票及相关进度证明，资料不齐全，支付期限顺延。</w:t>
      </w:r>
    </w:p>
    <w:p>
      <w:pPr>
        <w:pStyle w:val="null3"/>
        <w:jc w:val="both"/>
      </w:pPr>
      <w:r>
        <w:rPr>
          <w:sz w:val="24"/>
          <w:b/>
          <w:color w:val="000000"/>
        </w:rPr>
        <w:t>四、设备要求</w:t>
      </w:r>
    </w:p>
    <w:p>
      <w:pPr>
        <w:pStyle w:val="null3"/>
        <w:ind w:firstLine="480"/>
        <w:jc w:val="both"/>
      </w:pPr>
      <w:r>
        <w:rPr>
          <w:sz w:val="24"/>
          <w:color w:val="000000"/>
        </w:rPr>
        <w:t>1.乙方须提供厂商原装、全新的、符合用户提出的有关质量标准的设备。</w:t>
      </w:r>
    </w:p>
    <w:p>
      <w:pPr>
        <w:pStyle w:val="null3"/>
        <w:ind w:firstLine="480"/>
        <w:jc w:val="both"/>
      </w:pPr>
      <w:r>
        <w:rPr>
          <w:sz w:val="24"/>
          <w:color w:val="000000"/>
        </w:rPr>
        <w:t>2.所有货物在开箱检验时需完好，无破损，配置与装箱单相符。货物外观清洁，标记编号以及盘面显示等字体清晰，明确。数量、质量及性能不低于本需求书中提出的要求。</w:t>
      </w:r>
    </w:p>
    <w:p>
      <w:pPr>
        <w:pStyle w:val="null3"/>
        <w:ind w:firstLine="480"/>
        <w:jc w:val="both"/>
      </w:pPr>
      <w:r>
        <w:rPr>
          <w:sz w:val="24"/>
          <w:color w:val="000000"/>
        </w:rPr>
        <w:t>3.对于影响货物正常工作的必要组成部分，无论在技术规范中指出与否，乙方都应提供并在投标文件中明确列出。</w:t>
      </w:r>
    </w:p>
    <w:p>
      <w:pPr>
        <w:pStyle w:val="null3"/>
        <w:ind w:firstLine="480"/>
        <w:jc w:val="both"/>
      </w:pPr>
      <w:r>
        <w:rPr>
          <w:sz w:val="24"/>
          <w:color w:val="000000"/>
        </w:rPr>
        <w:t>4.乙方响应时所提供的货物如在实际供货时已经停产（不列入该厂家当时的产品系统），如果未能按原价提供更优质的货物，则按违约处理。</w:t>
      </w:r>
    </w:p>
    <w:p>
      <w:pPr>
        <w:pStyle w:val="null3"/>
        <w:ind w:firstLine="480"/>
        <w:jc w:val="both"/>
      </w:pPr>
      <w:r>
        <w:rPr>
          <w:sz w:val="24"/>
          <w:color w:val="000000"/>
        </w:rPr>
        <w:t>5.乙方提供的设备须明确列出电梯主要部件、零件的生产商、产地及详细配置参数。</w:t>
      </w:r>
    </w:p>
    <w:p>
      <w:pPr>
        <w:pStyle w:val="null3"/>
        <w:ind w:firstLine="480"/>
        <w:jc w:val="both"/>
      </w:pPr>
      <w:r>
        <w:rPr>
          <w:sz w:val="24"/>
          <w:color w:val="000000"/>
        </w:rPr>
        <w:t>6.乙方应提供下列配套文件资料（技术资料）：</w:t>
      </w:r>
    </w:p>
    <w:p>
      <w:pPr>
        <w:pStyle w:val="null3"/>
        <w:ind w:firstLine="480"/>
        <w:jc w:val="both"/>
      </w:pPr>
      <w:r>
        <w:rPr>
          <w:sz w:val="24"/>
          <w:color w:val="000000"/>
        </w:rPr>
        <w:t>A.使用说明书；</w:t>
      </w:r>
    </w:p>
    <w:p>
      <w:pPr>
        <w:pStyle w:val="null3"/>
        <w:ind w:firstLine="480"/>
        <w:jc w:val="both"/>
      </w:pPr>
      <w:r>
        <w:rPr>
          <w:sz w:val="24"/>
          <w:color w:val="000000"/>
        </w:rPr>
        <w:t>B.安装、调试及维护手册</w:t>
      </w:r>
    </w:p>
    <w:p>
      <w:pPr>
        <w:pStyle w:val="null3"/>
        <w:ind w:firstLine="480"/>
        <w:jc w:val="both"/>
      </w:pPr>
      <w:r>
        <w:rPr>
          <w:sz w:val="24"/>
          <w:color w:val="000000"/>
        </w:rPr>
        <w:t>C.部件安装图</w:t>
      </w:r>
    </w:p>
    <w:p>
      <w:pPr>
        <w:pStyle w:val="null3"/>
        <w:ind w:firstLine="480"/>
        <w:jc w:val="both"/>
      </w:pPr>
      <w:r>
        <w:rPr>
          <w:sz w:val="24"/>
          <w:color w:val="000000"/>
        </w:rPr>
        <w:t>D.电器原理图和电器接线图</w:t>
      </w:r>
    </w:p>
    <w:p>
      <w:pPr>
        <w:pStyle w:val="null3"/>
        <w:ind w:firstLine="480"/>
        <w:jc w:val="both"/>
      </w:pPr>
      <w:r>
        <w:rPr>
          <w:sz w:val="24"/>
          <w:color w:val="000000"/>
        </w:rPr>
        <w:t>E.出厂明细表或装箱单</w:t>
      </w:r>
    </w:p>
    <w:p>
      <w:pPr>
        <w:pStyle w:val="null3"/>
        <w:ind w:firstLine="480"/>
        <w:jc w:val="both"/>
      </w:pPr>
      <w:r>
        <w:rPr>
          <w:sz w:val="24"/>
          <w:color w:val="000000"/>
        </w:rPr>
        <w:t>F.质量合格证及其它相关文件资料</w:t>
      </w:r>
    </w:p>
    <w:p>
      <w:pPr>
        <w:pStyle w:val="null3"/>
        <w:ind w:firstLine="480"/>
        <w:jc w:val="both"/>
      </w:pPr>
      <w:r>
        <w:rPr>
          <w:sz w:val="24"/>
          <w:color w:val="000000"/>
        </w:rPr>
        <w:t>7.乙方负责项目招标文件对乙方要求的一切事宜及责任，包括货物供应、运输、保管、安装、调试、报建、验收、技术培训及相关服务等，并承担所有费用。</w:t>
      </w:r>
    </w:p>
    <w:p>
      <w:pPr>
        <w:pStyle w:val="null3"/>
        <w:ind w:firstLine="480"/>
        <w:jc w:val="both"/>
      </w:pPr>
      <w:r>
        <w:rPr>
          <w:sz w:val="24"/>
          <w:color w:val="000000"/>
        </w:rPr>
        <w:t>8.乙方须承担电梯送到工地现场的运输费及工人的保险费，同时，在电梯到达工地现场后负责设备保管、吊装等工作及承担相应的费用。</w:t>
      </w:r>
    </w:p>
    <w:p>
      <w:pPr>
        <w:pStyle w:val="null3"/>
        <w:ind w:firstLine="480"/>
        <w:jc w:val="both"/>
      </w:pPr>
      <w:r>
        <w:rPr>
          <w:sz w:val="24"/>
          <w:color w:val="000000"/>
        </w:rPr>
        <w:t>9.质量要求：乙方提供的产品需达到相应的国家标准、本招标文件的所有技术要求及规定，均要求是完整的、全新的、高质量的和工艺精良的合格正品并应列出所供货物的标准配置清单。若乙方</w:t>
      </w:r>
      <w:r>
        <w:rPr>
          <w:sz w:val="24"/>
          <w:color w:val="000000"/>
        </w:rPr>
        <w:t>中标</w:t>
      </w:r>
      <w:r>
        <w:rPr>
          <w:sz w:val="24"/>
          <w:color w:val="000000"/>
        </w:rPr>
        <w:t>后所供应货物经产品质量检测机构检测认定质量不合格，造成的损失和后果由乙方负全责。</w:t>
      </w:r>
    </w:p>
    <w:p>
      <w:pPr>
        <w:pStyle w:val="null3"/>
        <w:ind w:firstLine="480"/>
        <w:jc w:val="both"/>
      </w:pPr>
      <w:r>
        <w:rPr>
          <w:sz w:val="24"/>
          <w:color w:val="000000"/>
        </w:rPr>
        <w:t>10.设备的包装应符合GB/T 13384-2008《机电产品包装通用技术条件》（如有更新，则以最新版本为准）等国家或行业标准规定。由于包装不善导致货物锈蚀、失缺或损坏，由乙方承担一切责任。</w:t>
      </w:r>
    </w:p>
    <w:p>
      <w:pPr>
        <w:pStyle w:val="null3"/>
        <w:ind w:firstLine="480"/>
        <w:jc w:val="both"/>
      </w:pPr>
      <w:r>
        <w:rPr>
          <w:sz w:val="24"/>
          <w:color w:val="000000"/>
        </w:rPr>
        <w:t>11.货物为原厂商未启封全新包装，具出厂合格证，序列号、包装箱号与出厂批号一致，并可追索查阅。所有随设备的附件齐全。</w:t>
      </w:r>
    </w:p>
    <w:p>
      <w:pPr>
        <w:pStyle w:val="null3"/>
        <w:ind w:firstLine="480"/>
        <w:jc w:val="both"/>
      </w:pPr>
      <w:r>
        <w:rPr>
          <w:sz w:val="24"/>
          <w:color w:val="000000"/>
        </w:rPr>
        <w:t>12.设备、备品备件、专用工具单独分箱包装，每个包装箱外表面加以注明其用处，并要标有与装箱单一致的设备清单及编号，易于被区分。</w:t>
      </w:r>
    </w:p>
    <w:p>
      <w:pPr>
        <w:pStyle w:val="null3"/>
        <w:ind w:firstLine="480"/>
        <w:jc w:val="both"/>
      </w:pPr>
      <w:r>
        <w:rPr>
          <w:sz w:val="24"/>
          <w:color w:val="000000"/>
        </w:rPr>
        <w:t>13.包装箱内应有下列随箱资料一式两份：装箱单、产品合格证（包括出厂试验数据）、产品检验记录、产品使用说明书、设备装配图、随箱清单等。</w:t>
      </w:r>
    </w:p>
    <w:p>
      <w:pPr>
        <w:pStyle w:val="null3"/>
        <w:ind w:firstLine="480"/>
        <w:jc w:val="both"/>
      </w:pPr>
      <w:r>
        <w:rPr>
          <w:sz w:val="24"/>
          <w:color w:val="000000"/>
        </w:rPr>
        <w:t>14.乙方同时向甲方提供制造厂商对主要零部件的出厂检验报告、质量证明书等。</w:t>
      </w:r>
    </w:p>
    <w:p>
      <w:pPr>
        <w:pStyle w:val="null3"/>
        <w:ind w:firstLine="480"/>
        <w:jc w:val="both"/>
      </w:pPr>
      <w:r>
        <w:rPr>
          <w:sz w:val="24"/>
          <w:color w:val="000000"/>
        </w:rPr>
        <w:t>16.乙方负责所有设备从出厂到安装现场的运输，包括一次和二次运输（包括水平和垂直）的提运、吊装、就位等工作。</w:t>
      </w:r>
    </w:p>
    <w:p>
      <w:pPr>
        <w:pStyle w:val="null3"/>
        <w:ind w:firstLine="480"/>
        <w:jc w:val="both"/>
      </w:pPr>
      <w:r>
        <w:rPr>
          <w:sz w:val="24"/>
          <w:color w:val="000000"/>
        </w:rPr>
        <w:t>17.货物的包装和发运符合货物特性要求。充分考虑到运输途中的各种情况（如暴露于恶劣气候等）和用户所在地的气候特点，以及露天存放的需要。</w:t>
      </w:r>
    </w:p>
    <w:p>
      <w:pPr>
        <w:pStyle w:val="null3"/>
        <w:ind w:firstLine="480"/>
        <w:jc w:val="both"/>
      </w:pPr>
      <w:r>
        <w:rPr>
          <w:sz w:val="24"/>
          <w:color w:val="000000"/>
        </w:rPr>
        <w:t>18.所有设备包装费、运费、在路途中所发生的一切费用由乙方承担。</w:t>
      </w:r>
    </w:p>
    <w:p>
      <w:pPr>
        <w:pStyle w:val="null3"/>
        <w:ind w:firstLine="480"/>
        <w:jc w:val="both"/>
      </w:pPr>
      <w:r>
        <w:rPr>
          <w:sz w:val="24"/>
          <w:color w:val="000000"/>
        </w:rPr>
        <w:t>19.设备的现场保管由乙方负责，直至电梯安装、验交完毕。</w:t>
      </w:r>
    </w:p>
    <w:p>
      <w:pPr>
        <w:pStyle w:val="null3"/>
        <w:ind w:firstLine="480"/>
        <w:jc w:val="both"/>
      </w:pPr>
      <w:r>
        <w:rPr>
          <w:sz w:val="24"/>
          <w:color w:val="000000"/>
        </w:rPr>
        <w:t>20.双方将依据有关规定，对到货的规格、数量、表面状况等进行检验，发现有缺陷或与合同不符，乙方应及时更换，不得影响工期。</w:t>
      </w:r>
    </w:p>
    <w:p>
      <w:pPr>
        <w:pStyle w:val="null3"/>
        <w:jc w:val="both"/>
      </w:pPr>
      <w:r>
        <w:rPr>
          <w:sz w:val="24"/>
          <w:b/>
          <w:color w:val="000000"/>
        </w:rPr>
        <w:t>五、安装要求</w:t>
      </w:r>
    </w:p>
    <w:p>
      <w:pPr>
        <w:pStyle w:val="null3"/>
        <w:ind w:firstLine="482"/>
        <w:jc w:val="both"/>
      </w:pPr>
      <w:r>
        <w:rPr>
          <w:sz w:val="24"/>
          <w:b/>
          <w:color w:val="000000"/>
        </w:rPr>
        <w:t>1.电梯安装施工设计方案：</w:t>
      </w:r>
      <w:r>
        <w:rPr>
          <w:sz w:val="24"/>
          <w:color w:val="000000"/>
        </w:rPr>
        <w:t>乙方根据甲方的使用需求，设计出合理可行的安装及施工方案，包含电梯设计图纸、井道设计图纸、施工进度计划、项目实施小组及相关人员技术资质、整体施工计划和其他相关内容等。</w:t>
      </w:r>
    </w:p>
    <w:p>
      <w:pPr>
        <w:pStyle w:val="null3"/>
        <w:ind w:firstLine="482"/>
        <w:jc w:val="both"/>
      </w:pPr>
      <w:r>
        <w:rPr>
          <w:sz w:val="24"/>
          <w:b/>
          <w:color w:val="000000"/>
        </w:rPr>
        <w:t>2.电梯的安装、调试、验收标准：</w:t>
      </w:r>
      <w:r>
        <w:rPr>
          <w:sz w:val="24"/>
          <w:color w:val="000000"/>
        </w:rPr>
        <w:t>符合《电梯制造与安装安全规范》（</w:t>
      </w:r>
      <w:r>
        <w:rPr>
          <w:sz w:val="24"/>
          <w:color w:val="000000"/>
        </w:rPr>
        <w:t>GB/T 7588），《电梯安装验收规范》（GB/T 10060），《电梯工程施工质量验收规范》（GB50310）和电力、消防、质检、安监部门的有关规定等。</w:t>
      </w:r>
    </w:p>
    <w:p>
      <w:pPr>
        <w:pStyle w:val="null3"/>
        <w:ind w:firstLine="482"/>
        <w:jc w:val="both"/>
      </w:pPr>
      <w:r>
        <w:rPr>
          <w:sz w:val="24"/>
          <w:b/>
          <w:color w:val="000000"/>
        </w:rPr>
        <w:t>3.安装、调试：</w:t>
      </w:r>
    </w:p>
    <w:p>
      <w:pPr>
        <w:pStyle w:val="null3"/>
        <w:ind w:firstLine="480"/>
        <w:jc w:val="both"/>
      </w:pPr>
      <w:r>
        <w:rPr>
          <w:sz w:val="24"/>
          <w:color w:val="000000"/>
        </w:rPr>
        <w:t>3.1本项目电梯井道加建、电梯的安装由乙方负责，为交钥匙工程，包括但不限于井道加建工程、吊装、井道内脚手架，井道内的照明，调试并通过国家规定的各种标准及规范验收。其设备安装、维修保养、操作等作业的人员持有《特种设备作业人员证》或《特种设备安全管理和作业人员证》。</w:t>
      </w:r>
    </w:p>
    <w:p>
      <w:pPr>
        <w:pStyle w:val="null3"/>
        <w:ind w:firstLine="480"/>
        <w:jc w:val="both"/>
      </w:pPr>
      <w:r>
        <w:rPr>
          <w:sz w:val="24"/>
          <w:color w:val="000000"/>
        </w:rPr>
        <w:t>3.2乙方负责到用户指定的地点进行安装调试。</w:t>
      </w:r>
    </w:p>
    <w:p>
      <w:pPr>
        <w:pStyle w:val="null3"/>
        <w:ind w:firstLine="480"/>
        <w:jc w:val="both"/>
      </w:pPr>
      <w:r>
        <w:rPr>
          <w:sz w:val="24"/>
          <w:color w:val="000000"/>
        </w:rPr>
        <w:t>3.3乙方应提交详细安装进度表。</w:t>
      </w:r>
    </w:p>
    <w:p>
      <w:pPr>
        <w:pStyle w:val="null3"/>
        <w:ind w:firstLine="480"/>
        <w:jc w:val="both"/>
      </w:pPr>
      <w:r>
        <w:rPr>
          <w:sz w:val="24"/>
          <w:color w:val="000000"/>
        </w:rPr>
        <w:t>3.4安装所需工具设施物料由乙方自备、自费运到现场，完工后自费搬走。</w:t>
      </w:r>
    </w:p>
    <w:p>
      <w:pPr>
        <w:pStyle w:val="null3"/>
        <w:ind w:firstLine="480"/>
        <w:jc w:val="both"/>
      </w:pPr>
      <w:r>
        <w:rPr>
          <w:sz w:val="24"/>
          <w:color w:val="000000"/>
        </w:rPr>
        <w:t>3.5乙方的安装工程需与现场的其他安装、装修工程配合施工。</w:t>
      </w:r>
    </w:p>
    <w:p>
      <w:pPr>
        <w:pStyle w:val="null3"/>
        <w:ind w:firstLine="480"/>
        <w:jc w:val="both"/>
      </w:pPr>
      <w:r>
        <w:rPr>
          <w:sz w:val="24"/>
          <w:color w:val="000000"/>
        </w:rPr>
        <w:t>3.6货物的拆箱、安装、调试等项工作由乙方负责，但需在甲方指定人员的参与下进行。调试的原始记录须经各方签字后作为验收的文件之一。</w:t>
      </w:r>
    </w:p>
    <w:p>
      <w:pPr>
        <w:pStyle w:val="null3"/>
        <w:ind w:firstLine="480"/>
        <w:jc w:val="both"/>
      </w:pPr>
      <w:r>
        <w:rPr>
          <w:sz w:val="24"/>
          <w:color w:val="000000"/>
        </w:rPr>
        <w:t>3.7乙方在开始安装前应提供安装调试工艺流程，质量控制程序和检验方法，处理关键、难点的对策、方案和手段供甲方审批。</w:t>
      </w:r>
    </w:p>
    <w:p>
      <w:pPr>
        <w:pStyle w:val="null3"/>
        <w:ind w:firstLine="480"/>
        <w:jc w:val="both"/>
      </w:pPr>
      <w:r>
        <w:rPr>
          <w:sz w:val="24"/>
          <w:color w:val="000000"/>
        </w:rPr>
        <w:t>3.8电梯安装调试，包括以下内容：</w:t>
      </w:r>
    </w:p>
    <w:p>
      <w:pPr>
        <w:pStyle w:val="null3"/>
        <w:ind w:firstLine="480"/>
        <w:jc w:val="both"/>
      </w:pPr>
      <w:r>
        <w:rPr>
          <w:sz w:val="24"/>
          <w:color w:val="000000"/>
        </w:rPr>
        <w:t>3.9安装、调试按照国家标准和行业规范进行；</w:t>
      </w:r>
    </w:p>
    <w:p>
      <w:pPr>
        <w:pStyle w:val="null3"/>
        <w:ind w:firstLine="480"/>
        <w:jc w:val="both"/>
      </w:pPr>
      <w:r>
        <w:rPr>
          <w:sz w:val="24"/>
          <w:color w:val="000000"/>
        </w:rPr>
        <w:t>3.10提供配重物配合进行电梯的满载运行，配合验收；</w:t>
      </w:r>
    </w:p>
    <w:p>
      <w:pPr>
        <w:pStyle w:val="null3"/>
        <w:ind w:firstLine="480"/>
        <w:jc w:val="both"/>
      </w:pPr>
      <w:r>
        <w:rPr>
          <w:sz w:val="24"/>
          <w:color w:val="000000"/>
        </w:rPr>
        <w:t>3.11双方验收合格后，负责电梯的保管工作（防盗防潮）；</w:t>
      </w:r>
    </w:p>
    <w:p>
      <w:pPr>
        <w:pStyle w:val="null3"/>
        <w:ind w:firstLine="480"/>
        <w:jc w:val="both"/>
      </w:pPr>
      <w:r>
        <w:rPr>
          <w:sz w:val="24"/>
          <w:color w:val="000000"/>
        </w:rPr>
        <w:t>3.12交付甲方正式使用前，应做好电梯完工后的防护，如加装轿厢防护板和厅门防护等；</w:t>
      </w:r>
    </w:p>
    <w:p>
      <w:pPr>
        <w:pStyle w:val="null3"/>
        <w:ind w:firstLine="480"/>
        <w:jc w:val="both"/>
      </w:pPr>
      <w:r>
        <w:rPr>
          <w:sz w:val="24"/>
          <w:color w:val="000000"/>
        </w:rPr>
        <w:t>3.13施工期间遵守甲方有关制度，文明施工，负责为现场施工人员购买劳动保险和人身保险；做好电梯的施工安全及防护工作，施工要有围蔽设施、警示标示，如引起消防事故或人员伤亡事故，均由乙方负责。</w:t>
      </w:r>
    </w:p>
    <w:p>
      <w:pPr>
        <w:pStyle w:val="null3"/>
        <w:ind w:firstLine="480"/>
        <w:jc w:val="both"/>
      </w:pPr>
      <w:r>
        <w:rPr>
          <w:sz w:val="24"/>
          <w:color w:val="000000"/>
        </w:rPr>
        <w:t>3.14乙方在</w:t>
      </w:r>
      <w:r>
        <w:rPr>
          <w:sz w:val="24"/>
          <w:color w:val="000000"/>
        </w:rPr>
        <w:t>中标</w:t>
      </w:r>
      <w:r>
        <w:rPr>
          <w:sz w:val="24"/>
          <w:color w:val="000000"/>
        </w:rPr>
        <w:t>后如有违反操作规程及粗制滥造现象，甲方有权加以制止，直至下令停工。</w:t>
      </w:r>
    </w:p>
    <w:p>
      <w:pPr>
        <w:pStyle w:val="null3"/>
        <w:ind w:firstLine="480"/>
        <w:jc w:val="both"/>
      </w:pPr>
      <w:r>
        <w:rPr>
          <w:sz w:val="24"/>
          <w:color w:val="000000"/>
        </w:rPr>
        <w:t>3.15乙方在</w:t>
      </w:r>
      <w:r>
        <w:rPr>
          <w:sz w:val="24"/>
          <w:color w:val="000000"/>
        </w:rPr>
        <w:t>中标</w:t>
      </w:r>
      <w:r>
        <w:rPr>
          <w:sz w:val="24"/>
          <w:color w:val="000000"/>
        </w:rPr>
        <w:t>后需严格按照有关规范安装调试，安装调试期间出现的各种事故造成的损失及人员伤亡均由乙方负责。</w:t>
      </w:r>
    </w:p>
    <w:p>
      <w:pPr>
        <w:pStyle w:val="null3"/>
        <w:ind w:firstLine="480"/>
        <w:jc w:val="both"/>
      </w:pPr>
      <w:r>
        <w:rPr>
          <w:sz w:val="24"/>
          <w:color w:val="000000"/>
        </w:rPr>
        <w:t>3.16乙方在</w:t>
      </w:r>
      <w:r>
        <w:rPr>
          <w:sz w:val="24"/>
          <w:color w:val="000000"/>
        </w:rPr>
        <w:t>中标</w:t>
      </w:r>
      <w:r>
        <w:rPr>
          <w:sz w:val="24"/>
          <w:color w:val="000000"/>
        </w:rPr>
        <w:t>后需严格按甲方指定的位置安装施工，未经甲方同意不得更改安装施工位置。</w:t>
      </w:r>
    </w:p>
    <w:p>
      <w:pPr>
        <w:pStyle w:val="null3"/>
        <w:ind w:firstLine="480"/>
        <w:jc w:val="both"/>
      </w:pPr>
      <w:r>
        <w:rPr>
          <w:sz w:val="24"/>
          <w:color w:val="000000"/>
        </w:rPr>
        <w:t>3.17乙方均须负责设计、制造、供货、运输、安装（含土建）、调试及运行、技术培训、售后服务、维修等工作。</w:t>
      </w:r>
    </w:p>
    <w:p>
      <w:pPr>
        <w:pStyle w:val="null3"/>
        <w:ind w:firstLine="480"/>
        <w:jc w:val="both"/>
      </w:pPr>
      <w:r>
        <w:rPr>
          <w:sz w:val="24"/>
          <w:color w:val="000000"/>
        </w:rPr>
        <w:t>3.18乙方如有违反操作规程及粗制滥造现象，甲方有权加以制止，直至下令停工。</w:t>
      </w:r>
    </w:p>
    <w:p>
      <w:pPr>
        <w:pStyle w:val="null3"/>
        <w:ind w:firstLine="480"/>
        <w:jc w:val="both"/>
      </w:pPr>
      <w:r>
        <w:rPr>
          <w:sz w:val="24"/>
          <w:color w:val="000000"/>
        </w:rPr>
        <w:t>3.19乙方需严格按照有关规范安装调试，安装调试期间出现的各种事故造成的损失及人员伤亡均由乙方负责。</w:t>
      </w:r>
    </w:p>
    <w:p>
      <w:pPr>
        <w:pStyle w:val="null3"/>
        <w:ind w:firstLine="480"/>
        <w:jc w:val="both"/>
      </w:pPr>
      <w:r>
        <w:rPr>
          <w:sz w:val="24"/>
          <w:color w:val="000000"/>
        </w:rPr>
        <w:t>3.20乙方需严格按甲方指定的位置安装施工，未经甲方同意不得更改安装施工位置。</w:t>
      </w:r>
    </w:p>
    <w:p>
      <w:pPr>
        <w:pStyle w:val="null3"/>
        <w:ind w:firstLine="482"/>
        <w:jc w:val="both"/>
      </w:pPr>
      <w:r>
        <w:rPr>
          <w:sz w:val="24"/>
          <w:b/>
          <w:color w:val="000000"/>
        </w:rPr>
        <w:t>4.验收：</w:t>
      </w:r>
    </w:p>
    <w:p>
      <w:pPr>
        <w:pStyle w:val="null3"/>
        <w:ind w:firstLine="480"/>
        <w:jc w:val="both"/>
      </w:pPr>
      <w:r>
        <w:rPr>
          <w:sz w:val="24"/>
          <w:color w:val="000000"/>
        </w:rPr>
        <w:t>4.1由有关部门验收，达到但不限以下标准《电梯制造与安装安全规范》，《电梯安装验收规范》（GB/T 10060-2011），《电梯工程施工质量验收规范》（GB50310）和有关部门等有关规定及符合招标文件要求，最终并出具采购货物验收单。</w:t>
      </w:r>
    </w:p>
    <w:p>
      <w:pPr>
        <w:pStyle w:val="null3"/>
        <w:ind w:firstLine="480"/>
        <w:jc w:val="both"/>
      </w:pPr>
      <w:r>
        <w:rPr>
          <w:sz w:val="24"/>
          <w:color w:val="000000"/>
        </w:rPr>
        <w:t>4.2电梯井道建设及电梯设备安装、调试工作完成后，乙方应根据国家电梯安装验收规范和质量标准进行竣工检验、初步验收、综合验收。</w:t>
      </w:r>
    </w:p>
    <w:p>
      <w:pPr>
        <w:pStyle w:val="null3"/>
        <w:ind w:firstLine="480"/>
        <w:jc w:val="both"/>
      </w:pPr>
      <w:r>
        <w:rPr>
          <w:sz w:val="24"/>
          <w:color w:val="000000"/>
        </w:rPr>
        <w:t>4.3交付验收标准依次序对照适用标准为：①符合中华人民共和国国家安全质量标准、环保标准或行业标准；②符合招标文件和响应承诺中甲方认可的合理最佳配置、参数及各项要求。</w:t>
      </w:r>
    </w:p>
    <w:p>
      <w:pPr>
        <w:pStyle w:val="null3"/>
        <w:ind w:firstLine="480"/>
        <w:jc w:val="both"/>
      </w:pPr>
      <w:r>
        <w:rPr>
          <w:sz w:val="24"/>
          <w:color w:val="000000"/>
        </w:rPr>
        <w:t>4.4乙方负责代办理电梯报检手续，取得国家质检部门的《电梯安全检验合格证》，并办理使用登记。</w:t>
      </w:r>
    </w:p>
    <w:p>
      <w:pPr>
        <w:pStyle w:val="null3"/>
        <w:ind w:firstLine="480"/>
        <w:jc w:val="both"/>
      </w:pPr>
      <w:r>
        <w:rPr>
          <w:sz w:val="24"/>
          <w:color w:val="000000"/>
        </w:rPr>
        <w:t>4.5乙方提供设备的安装、调试、使用所需的中文技术文件，包括但不限于：</w:t>
      </w:r>
    </w:p>
    <w:p>
      <w:pPr>
        <w:pStyle w:val="null3"/>
        <w:ind w:firstLine="960"/>
        <w:jc w:val="both"/>
      </w:pPr>
      <w:r>
        <w:rPr>
          <w:sz w:val="24"/>
          <w:color w:val="000000"/>
        </w:rPr>
        <w:t>4.5.1井道施工竣工图；</w:t>
      </w:r>
    </w:p>
    <w:p>
      <w:pPr>
        <w:pStyle w:val="null3"/>
        <w:ind w:firstLine="960"/>
        <w:jc w:val="both"/>
      </w:pPr>
      <w:r>
        <w:rPr>
          <w:sz w:val="24"/>
          <w:color w:val="000000"/>
        </w:rPr>
        <w:t>4.5.2电气原理图及符号说明，电气原理说明书；</w:t>
      </w:r>
    </w:p>
    <w:p>
      <w:pPr>
        <w:pStyle w:val="null3"/>
        <w:ind w:firstLine="960"/>
        <w:jc w:val="both"/>
      </w:pPr>
      <w:r>
        <w:rPr>
          <w:sz w:val="24"/>
          <w:color w:val="000000"/>
        </w:rPr>
        <w:t>4.5.3使用维护说明书；</w:t>
      </w:r>
    </w:p>
    <w:p>
      <w:pPr>
        <w:pStyle w:val="null3"/>
        <w:ind w:firstLine="960"/>
        <w:jc w:val="both"/>
      </w:pPr>
      <w:r>
        <w:rPr>
          <w:sz w:val="24"/>
          <w:color w:val="000000"/>
        </w:rPr>
        <w:t>4.5.4电梯安装调试说明书；</w:t>
      </w:r>
    </w:p>
    <w:p>
      <w:pPr>
        <w:pStyle w:val="null3"/>
        <w:ind w:firstLine="960"/>
        <w:jc w:val="both"/>
      </w:pPr>
      <w:r>
        <w:rPr>
          <w:sz w:val="24"/>
          <w:color w:val="000000"/>
        </w:rPr>
        <w:t>4.5.5电梯部件安装图册；</w:t>
      </w:r>
    </w:p>
    <w:p>
      <w:pPr>
        <w:pStyle w:val="null3"/>
        <w:ind w:firstLine="960"/>
        <w:jc w:val="both"/>
      </w:pPr>
      <w:r>
        <w:rPr>
          <w:sz w:val="24"/>
          <w:color w:val="000000"/>
        </w:rPr>
        <w:t>4.5.6最终图纸光盘；</w:t>
      </w:r>
    </w:p>
    <w:p>
      <w:pPr>
        <w:pStyle w:val="null3"/>
        <w:ind w:firstLine="960"/>
        <w:jc w:val="both"/>
      </w:pPr>
      <w:r>
        <w:rPr>
          <w:sz w:val="24"/>
          <w:color w:val="000000"/>
        </w:rPr>
        <w:t>4.5.7城建档案资料；</w:t>
      </w:r>
    </w:p>
    <w:p>
      <w:pPr>
        <w:pStyle w:val="null3"/>
        <w:ind w:firstLine="960"/>
        <w:jc w:val="both"/>
      </w:pPr>
      <w:r>
        <w:rPr>
          <w:sz w:val="24"/>
          <w:color w:val="000000"/>
        </w:rPr>
        <w:t>4.5.8电气线路控制元件明细说明；</w:t>
      </w:r>
    </w:p>
    <w:p>
      <w:pPr>
        <w:pStyle w:val="null3"/>
        <w:ind w:firstLine="960"/>
        <w:jc w:val="both"/>
      </w:pPr>
      <w:r>
        <w:rPr>
          <w:sz w:val="24"/>
          <w:color w:val="000000"/>
        </w:rPr>
        <w:t>4.5.9电气安装敷线图；</w:t>
      </w:r>
    </w:p>
    <w:p>
      <w:pPr>
        <w:pStyle w:val="null3"/>
        <w:ind w:firstLine="960"/>
        <w:jc w:val="both"/>
      </w:pPr>
      <w:r>
        <w:rPr>
          <w:sz w:val="24"/>
          <w:color w:val="000000"/>
        </w:rPr>
        <w:t>4.5.10电气安装接线图；</w:t>
      </w:r>
    </w:p>
    <w:p>
      <w:pPr>
        <w:pStyle w:val="null3"/>
        <w:ind w:firstLine="960"/>
        <w:jc w:val="both"/>
      </w:pPr>
      <w:r>
        <w:rPr>
          <w:sz w:val="24"/>
          <w:color w:val="000000"/>
        </w:rPr>
        <w:t>4.5.11电气调试说明书；</w:t>
      </w:r>
    </w:p>
    <w:p>
      <w:pPr>
        <w:pStyle w:val="null3"/>
        <w:ind w:firstLine="960"/>
        <w:jc w:val="both"/>
      </w:pPr>
      <w:r>
        <w:rPr>
          <w:sz w:val="24"/>
          <w:color w:val="000000"/>
        </w:rPr>
        <w:t>4.5.12控制柜内主板操作键盘（控钮）的操作方法及说明；</w:t>
      </w:r>
    </w:p>
    <w:p>
      <w:pPr>
        <w:pStyle w:val="null3"/>
        <w:ind w:firstLine="960"/>
        <w:jc w:val="both"/>
      </w:pPr>
      <w:r>
        <w:rPr>
          <w:sz w:val="24"/>
          <w:color w:val="000000"/>
        </w:rPr>
        <w:t>4.5.13故障码说明表；</w:t>
      </w:r>
    </w:p>
    <w:p>
      <w:pPr>
        <w:pStyle w:val="null3"/>
        <w:ind w:firstLine="960"/>
        <w:jc w:val="both"/>
      </w:pPr>
      <w:r>
        <w:rPr>
          <w:sz w:val="24"/>
          <w:color w:val="000000"/>
        </w:rPr>
        <w:t>4.5.14产品合格证；</w:t>
      </w:r>
    </w:p>
    <w:p>
      <w:pPr>
        <w:pStyle w:val="null3"/>
        <w:ind w:firstLine="960"/>
        <w:jc w:val="both"/>
      </w:pPr>
      <w:r>
        <w:rPr>
          <w:sz w:val="24"/>
          <w:color w:val="000000"/>
        </w:rPr>
        <w:t>4.5.15电梯功能表；</w:t>
      </w:r>
    </w:p>
    <w:p>
      <w:pPr>
        <w:pStyle w:val="null3"/>
        <w:ind w:firstLine="960"/>
        <w:jc w:val="both"/>
      </w:pPr>
      <w:r>
        <w:rPr>
          <w:sz w:val="24"/>
          <w:color w:val="000000"/>
        </w:rPr>
        <w:t>4.5.16装箱单。</w:t>
      </w:r>
    </w:p>
    <w:p>
      <w:pPr>
        <w:pStyle w:val="null3"/>
        <w:ind w:firstLine="480"/>
        <w:jc w:val="both"/>
      </w:pPr>
      <w:r>
        <w:rPr>
          <w:sz w:val="24"/>
          <w:color w:val="000000"/>
        </w:rPr>
        <w:t>4.7乙方保证所安装产品能顺利通过有关部门检测验收。</w:t>
      </w:r>
    </w:p>
    <w:p>
      <w:pPr>
        <w:pStyle w:val="null3"/>
        <w:ind w:firstLine="480"/>
        <w:jc w:val="both"/>
      </w:pPr>
      <w:r>
        <w:rPr>
          <w:sz w:val="24"/>
          <w:color w:val="000000"/>
        </w:rPr>
        <w:t>4.8关键主机设备的用户手册、保修手册、有关单证资料及配备件、随机工具等要有移交手续，使用操作及安全须知等重要资料应附有中文说明。</w:t>
      </w:r>
    </w:p>
    <w:p>
      <w:pPr>
        <w:pStyle w:val="null3"/>
        <w:ind w:firstLine="480"/>
        <w:jc w:val="both"/>
      </w:pPr>
      <w:r>
        <w:rPr>
          <w:sz w:val="24"/>
          <w:color w:val="000000"/>
        </w:rPr>
        <w:t>4.9甲方组织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firstLine="480"/>
        <w:jc w:val="both"/>
      </w:pPr>
      <w:r>
        <w:rPr>
          <w:sz w:val="24"/>
          <w:b/>
          <w:color w:val="000000"/>
        </w:rPr>
        <w:t>六、质保期及售后服务要求</w:t>
      </w:r>
    </w:p>
    <w:p>
      <w:pPr>
        <w:pStyle w:val="null3"/>
        <w:ind w:firstLine="480"/>
        <w:jc w:val="both"/>
      </w:pPr>
      <w:r>
        <w:rPr>
          <w:sz w:val="24"/>
          <w:color w:val="000000"/>
        </w:rPr>
        <w:t>乙方售后服务包含但不局限以下内容：</w:t>
      </w:r>
    </w:p>
    <w:p>
      <w:pPr>
        <w:pStyle w:val="null3"/>
        <w:ind w:firstLine="480"/>
        <w:jc w:val="both"/>
      </w:pPr>
      <w:r>
        <w:rPr>
          <w:sz w:val="24"/>
          <w:color w:val="000000"/>
        </w:rPr>
        <w:t>1.乙方须与甲方签订《售后服务合同》，提供详细售后服务方案及维修服务承诺。</w:t>
      </w:r>
    </w:p>
    <w:p>
      <w:pPr>
        <w:pStyle w:val="null3"/>
        <w:ind w:firstLine="480"/>
        <w:jc w:val="both"/>
      </w:pPr>
      <w:r>
        <w:rPr>
          <w:sz w:val="24"/>
          <w:color w:val="000000"/>
        </w:rPr>
        <w:t>2.质保期：在正常使用情况下，设备质保期为一年，质保期从取得相关政府部门颁发的《电梯安全检验合格证》之日开始计算；质保期内乙方为设备提供缺陷保修及免费维护保修；质保期满后，双方另行协商维保事宜。土建部分工程质量保修按《建设工程质量管理条例》第六章及有关规定执行。</w:t>
      </w:r>
    </w:p>
    <w:p>
      <w:pPr>
        <w:pStyle w:val="null3"/>
        <w:ind w:firstLine="480"/>
        <w:jc w:val="both"/>
      </w:pPr>
      <w:r>
        <w:rPr>
          <w:sz w:val="24"/>
          <w:color w:val="000000"/>
        </w:rPr>
        <w:t>3.质保期内出现产品质量及安装质量问题，由供货方负责包修、包换或包退，并承担因此而产生的一切费用。</w:t>
      </w:r>
    </w:p>
    <w:p>
      <w:pPr>
        <w:pStyle w:val="null3"/>
        <w:ind w:firstLine="480"/>
        <w:jc w:val="both"/>
      </w:pPr>
      <w:r>
        <w:rPr>
          <w:sz w:val="24"/>
          <w:color w:val="000000"/>
        </w:rPr>
        <w:t>4.乙方在项目所在地设有技术售后服务中心和零配件仓库，提供24小时全方位维修服务。普通情况接到报修通知后，1小时内赶到现场并排除故障，直至设备完全恢复正常为止。紧急情况下保证提供全天候紧急故障处理或意外事故的技术性服务，接到客户紧急电话后15~30分钟内赶到现场。</w:t>
      </w:r>
    </w:p>
    <w:p>
      <w:pPr>
        <w:pStyle w:val="null3"/>
        <w:ind w:firstLine="480"/>
        <w:jc w:val="both"/>
      </w:pPr>
      <w:r>
        <w:rPr>
          <w:sz w:val="24"/>
          <w:color w:val="000000"/>
        </w:rPr>
        <w:t>5.乙方有指定的质保负责人，质保负责人和维修人员要有常联系的电话，且电话号码不能频繁更换。其通信工具应24小时保持畅通。</w:t>
      </w:r>
    </w:p>
    <w:p>
      <w:pPr>
        <w:pStyle w:val="null3"/>
        <w:ind w:firstLine="480"/>
        <w:jc w:val="both"/>
      </w:pPr>
      <w:r>
        <w:rPr>
          <w:sz w:val="24"/>
          <w:color w:val="000000"/>
        </w:rPr>
        <w:t>6.在保修期内，货物或零部件因非人为因素出现故障而造成短期停用时，则质保期和免费维修期相应顺延，如停用时间累计超过60天则质保期重新计算。在质保期内，由于设备本身质量原因造成的任何损伤或损坏，乙方免费负责修理或更换。</w:t>
      </w:r>
    </w:p>
    <w:p>
      <w:pPr>
        <w:pStyle w:val="null3"/>
        <w:ind w:firstLine="480"/>
        <w:jc w:val="both"/>
      </w:pPr>
      <w:r>
        <w:rPr>
          <w:sz w:val="24"/>
          <w:color w:val="000000"/>
        </w:rPr>
        <w:t>7.质保期结束前，由乙方专业工程师和甲方代表对设备进行一次全面检查。任何缺陷由乙方负责修理，并得到甲方代表认可。在修理之后，乙方应将缺陷成因、修理内容、完成修理及恢复正常的时间和日期等报告给甲方。</w:t>
      </w:r>
    </w:p>
    <w:p>
      <w:pPr>
        <w:pStyle w:val="null3"/>
        <w:ind w:firstLine="480"/>
        <w:jc w:val="both"/>
      </w:pPr>
      <w:r>
        <w:rPr>
          <w:sz w:val="24"/>
          <w:color w:val="000000"/>
        </w:rPr>
        <w:t>8.乙方应为甲方提供免费培训服务。主要培训内容为货物的基本结构、主要部件的构造，日常使用操作与管理、日常保养、常见故障的排除、紧急情况的处理等，如甲方未使用过同类型货物，乙方还需就货物的功能对甲方进行相应的技术培训，培训地点主要在货物安装现场或由甲方安排。</w:t>
      </w:r>
    </w:p>
    <w:p>
      <w:pPr>
        <w:pStyle w:val="null3"/>
        <w:ind w:firstLine="480"/>
        <w:jc w:val="both"/>
      </w:pPr>
      <w:r>
        <w:rPr>
          <w:sz w:val="24"/>
          <w:color w:val="000000"/>
        </w:rPr>
        <w:t>9.质保期后的服务要求：免费质保期满后，乙方应提供终身维护服务、技术咨询服务。</w:t>
      </w:r>
    </w:p>
    <w:p>
      <w:pPr>
        <w:pStyle w:val="null3"/>
        <w:ind w:firstLine="480"/>
        <w:jc w:val="both"/>
      </w:pPr>
      <w:r>
        <w:rPr>
          <w:sz w:val="24"/>
          <w:color w:val="000000"/>
        </w:rPr>
        <w:t>10.根据《电梯使用管理与维护保养规则》等安全技术规范以及电梯安装使用维护说明书的要求，制定电梯日常维护保养方案。</w:t>
      </w:r>
    </w:p>
    <w:p>
      <w:pPr>
        <w:pStyle w:val="null3"/>
        <w:ind w:firstLine="480"/>
        <w:jc w:val="both"/>
      </w:pPr>
      <w:r>
        <w:rPr>
          <w:sz w:val="24"/>
          <w:color w:val="000000"/>
        </w:rPr>
        <w:t>11.建立电梯日常维护保养档案，协助甲方电梯的年检工作。</w:t>
      </w:r>
    </w:p>
    <w:p>
      <w:pPr>
        <w:pStyle w:val="null3"/>
        <w:ind w:firstLine="480"/>
        <w:jc w:val="both"/>
      </w:pPr>
      <w:r>
        <w:rPr>
          <w:sz w:val="24"/>
          <w:color w:val="000000"/>
        </w:rPr>
        <w:t>12.质保期内乙方提供每月不少于两次的定期巡检和保养服务，提供正常消耗磨损的电梯零部件（包括照明灯具），记录每次维护保养情况并经电梯使用管理者签字确认。</w:t>
      </w:r>
    </w:p>
    <w:p>
      <w:pPr>
        <w:pStyle w:val="null3"/>
        <w:ind w:firstLine="480"/>
        <w:jc w:val="both"/>
      </w:pPr>
      <w:r>
        <w:rPr>
          <w:sz w:val="24"/>
          <w:color w:val="000000"/>
        </w:rPr>
        <w:t>13.配备易损件服务：以优惠的价格长期保证电梯设备易损件的供应，且保证供应之易损件为最低价格。</w:t>
      </w:r>
    </w:p>
    <w:p>
      <w:pPr>
        <w:pStyle w:val="null3"/>
        <w:ind w:firstLine="480"/>
        <w:jc w:val="both"/>
      </w:pPr>
      <w:r>
        <w:rPr>
          <w:sz w:val="24"/>
          <w:color w:val="000000"/>
        </w:rPr>
        <w:t>14.如需维修，乙方应提供目前市场上技术先进、成熟的原装、全新零配件，并且符合国家以及该产品的出厂标准。</w:t>
      </w:r>
    </w:p>
    <w:p>
      <w:pPr>
        <w:pStyle w:val="null3"/>
        <w:ind w:firstLine="480"/>
        <w:jc w:val="both"/>
      </w:pPr>
      <w:r>
        <w:rPr>
          <w:sz w:val="24"/>
          <w:color w:val="000000"/>
        </w:rPr>
        <w:t>15.乙方须对本项目的主要设备提供质量保证书。</w:t>
      </w:r>
    </w:p>
    <w:p>
      <w:pPr>
        <w:pStyle w:val="null3"/>
        <w:ind w:firstLine="480"/>
        <w:jc w:val="both"/>
      </w:pPr>
      <w:r>
        <w:rPr>
          <w:sz w:val="24"/>
          <w:color w:val="000000"/>
        </w:rPr>
        <w:t>17.乙方需安排具有政府相关职能部门颁发的有效《特种设备安全管理和作业人员证书》（作业类别：电梯修理）工作人员进行本项目电梯安装调试和质保期的维护维修。</w:t>
      </w:r>
    </w:p>
    <w:p>
      <w:pPr>
        <w:pStyle w:val="null3"/>
        <w:jc w:val="both"/>
      </w:pPr>
      <w:r>
        <w:rPr>
          <w:sz w:val="24"/>
          <w:b/>
          <w:color w:val="000000"/>
        </w:rPr>
        <w:t>七、电梯井道及配套土建施工要求</w:t>
      </w:r>
    </w:p>
    <w:p>
      <w:pPr>
        <w:pStyle w:val="null3"/>
        <w:ind w:firstLine="480"/>
        <w:jc w:val="both"/>
      </w:pPr>
      <w:r>
        <w:rPr>
          <w:sz w:val="24"/>
          <w:color w:val="000000"/>
        </w:rPr>
        <w:t>（一）施工图纸及工程量清单编制要求</w:t>
      </w:r>
    </w:p>
    <w:p>
      <w:pPr>
        <w:pStyle w:val="null3"/>
        <w:ind w:firstLine="480"/>
        <w:jc w:val="both"/>
      </w:pPr>
      <w:r>
        <w:rPr>
          <w:sz w:val="24"/>
          <w:color w:val="000000"/>
        </w:rPr>
        <w:t>1.乙方需要根据现场具体施工条件自行设计施工图纸及编制工程清单并承担相应费用。乙方应详细了解项目的需求情况及场地实际情况和国家及行业相关的规范、标准、条例进行井道设计和设备安装，并出具设计平面图、施工图和工程量清单。</w:t>
      </w:r>
    </w:p>
    <w:p>
      <w:pPr>
        <w:pStyle w:val="null3"/>
        <w:ind w:firstLine="480"/>
        <w:jc w:val="both"/>
      </w:pPr>
      <w:r>
        <w:rPr>
          <w:sz w:val="24"/>
          <w:color w:val="000000"/>
        </w:rPr>
        <w:t>2.现场二次勘察及图纸汇审：合同签订后，在设计期间应主动联系甲方，组织现场二次勘察，参加甲方组织的图纸汇审会议，并提出工程施工设计图的施工重点难点，并与有关各方研讨后，深化施工设计图纸和细化实施方案。</w:t>
      </w:r>
    </w:p>
    <w:p>
      <w:pPr>
        <w:pStyle w:val="null3"/>
        <w:ind w:firstLine="480"/>
        <w:jc w:val="both"/>
      </w:pPr>
      <w:r>
        <w:rPr>
          <w:sz w:val="24"/>
          <w:color w:val="000000"/>
        </w:rPr>
        <w:t>（二）施工范围及费用要求</w:t>
      </w:r>
    </w:p>
    <w:p>
      <w:pPr>
        <w:pStyle w:val="null3"/>
        <w:ind w:firstLine="480"/>
        <w:jc w:val="both"/>
      </w:pPr>
      <w:r>
        <w:rPr>
          <w:sz w:val="24"/>
          <w:color w:val="000000"/>
        </w:rPr>
        <w:t>1.乙方负责完成电梯安装的相关报装、报建、施工图审查手续，费用均由乙方负责。</w:t>
      </w:r>
    </w:p>
    <w:p>
      <w:pPr>
        <w:pStyle w:val="null3"/>
        <w:ind w:firstLine="480"/>
        <w:jc w:val="both"/>
      </w:pPr>
      <w:r>
        <w:rPr>
          <w:sz w:val="24"/>
          <w:color w:val="000000"/>
        </w:rPr>
        <w:t>2.本项目电梯工程除包括电梯的采购及安装外，还包括梯井的结构改造、基础施工、电梯井防水、加建混凝土结构连廊等。</w:t>
      </w:r>
    </w:p>
    <w:p>
      <w:pPr>
        <w:pStyle w:val="null3"/>
        <w:ind w:firstLine="480"/>
        <w:jc w:val="both"/>
      </w:pPr>
      <w:r>
        <w:rPr>
          <w:sz w:val="24"/>
          <w:color w:val="000000"/>
        </w:rPr>
        <w:t>3.电梯井道施工包括编制设计图纸、编制工程量清单、土石方工程、桩基工程、混凝土及钢筋混凝土工程、电梯井道墙体工程，电气工程等设施的安装。乙方应根据自行设计的施工图纸及工程清单进行施工。</w:t>
      </w:r>
    </w:p>
    <w:p>
      <w:pPr>
        <w:pStyle w:val="null3"/>
        <w:ind w:firstLine="480"/>
        <w:jc w:val="both"/>
      </w:pPr>
      <w:r>
        <w:rPr>
          <w:sz w:val="24"/>
          <w:color w:val="000000"/>
        </w:rPr>
        <w:t>4.土建内容包含但不限于原结构的加固、管道及电线的迁移、重新测绘原房屋图纸、化粪池迁移、空调机移位、入户门等。本项目需求所涉及的所有费用中，除本项目需求中已明确由甲方负责的费用外，其余相关费用均由乙方支付。</w:t>
      </w:r>
    </w:p>
    <w:p>
      <w:pPr>
        <w:pStyle w:val="null3"/>
        <w:ind w:firstLine="480"/>
        <w:jc w:val="both"/>
      </w:pPr>
      <w:r>
        <w:rPr>
          <w:sz w:val="24"/>
          <w:color w:val="000000"/>
        </w:rPr>
        <w:t>（三）施工要求</w:t>
      </w:r>
    </w:p>
    <w:p>
      <w:pPr>
        <w:pStyle w:val="null3"/>
        <w:ind w:firstLine="480"/>
        <w:jc w:val="both"/>
      </w:pPr>
      <w:r>
        <w:rPr>
          <w:sz w:val="24"/>
          <w:color w:val="000000"/>
        </w:rPr>
        <w:t>1.乙方按照自行设计的施工图纸及工程量清单正确建造电梯井道；</w:t>
      </w:r>
    </w:p>
    <w:p>
      <w:pPr>
        <w:pStyle w:val="null3"/>
        <w:ind w:firstLine="480"/>
        <w:jc w:val="both"/>
      </w:pPr>
      <w:r>
        <w:rPr>
          <w:sz w:val="24"/>
          <w:color w:val="000000"/>
        </w:rPr>
        <w:t>2.根据电梯安装需要，预留或开凿相应的孔穴、沟槽和门口，以及在安装完毕后的最终填塞、整修工程。</w:t>
      </w:r>
    </w:p>
    <w:p>
      <w:pPr>
        <w:pStyle w:val="null3"/>
        <w:ind w:firstLine="480"/>
        <w:jc w:val="both"/>
      </w:pPr>
      <w:r>
        <w:rPr>
          <w:sz w:val="24"/>
          <w:color w:val="000000"/>
        </w:rPr>
        <w:t>3.提供、维修、更改、拆除以及清理安装电梯所需的脚手架，以及提供厅门出入口安全护栏，并于电梯安装过程中采取必要的保护措施。</w:t>
      </w:r>
    </w:p>
    <w:p>
      <w:pPr>
        <w:pStyle w:val="null3"/>
        <w:ind w:firstLine="480"/>
        <w:jc w:val="both"/>
      </w:pPr>
      <w:r>
        <w:rPr>
          <w:sz w:val="24"/>
          <w:color w:val="000000"/>
        </w:rPr>
        <w:t>4.提供混凝土并堵塞固定所有已安装的导轨支架、门框、地坎、缓冲器支承梁及曳引机机械台的横梁。</w:t>
      </w:r>
    </w:p>
    <w:p>
      <w:pPr>
        <w:pStyle w:val="null3"/>
        <w:ind w:firstLine="480"/>
        <w:jc w:val="both"/>
      </w:pPr>
      <w:r>
        <w:rPr>
          <w:sz w:val="24"/>
          <w:color w:val="000000"/>
        </w:rPr>
        <w:t>5.井道及底坑要有足够之照明灯并设有开关。</w:t>
      </w:r>
    </w:p>
    <w:p>
      <w:pPr>
        <w:pStyle w:val="null3"/>
        <w:ind w:firstLine="480"/>
        <w:jc w:val="both"/>
      </w:pPr>
      <w:r>
        <w:rPr>
          <w:sz w:val="24"/>
          <w:color w:val="000000"/>
        </w:rPr>
        <w:t>6.所有外接信号接入点设在控制柜，由控制柜至监控室所需的各类电缆和线槽的提供和铺设。</w:t>
      </w:r>
    </w:p>
    <w:p>
      <w:pPr>
        <w:pStyle w:val="null3"/>
        <w:ind w:firstLine="480"/>
        <w:jc w:val="both"/>
      </w:pPr>
      <w:r>
        <w:rPr>
          <w:sz w:val="24"/>
          <w:color w:val="000000"/>
        </w:rPr>
        <w:t>7.若电梯轿厢地坎与井道壁间距离超过150mm，须安装保护网或保护锁。</w:t>
      </w:r>
    </w:p>
    <w:p>
      <w:pPr>
        <w:pStyle w:val="null3"/>
        <w:ind w:firstLine="480"/>
        <w:jc w:val="both"/>
      </w:pPr>
      <w:r>
        <w:rPr>
          <w:sz w:val="24"/>
          <w:color w:val="000000"/>
        </w:rPr>
        <w:t>8.加建混凝土结构连廊，连廊配铝合金玻璃推拉窗，电梯立面装饰面贴瓷砖，与原建筑风格相符。</w:t>
      </w:r>
    </w:p>
    <w:p>
      <w:pPr>
        <w:pStyle w:val="null3"/>
        <w:ind w:firstLine="480"/>
        <w:jc w:val="both"/>
      </w:pPr>
      <w:r>
        <w:rPr>
          <w:sz w:val="24"/>
          <w:color w:val="000000"/>
        </w:rPr>
        <w:t>9.电梯设备及材料运输到施工工地后，负责保管和存放。</w:t>
      </w:r>
    </w:p>
    <w:p>
      <w:pPr>
        <w:pStyle w:val="null3"/>
        <w:ind w:firstLine="480"/>
        <w:jc w:val="both"/>
      </w:pPr>
      <w:r>
        <w:rPr>
          <w:sz w:val="24"/>
          <w:color w:val="000000"/>
        </w:rPr>
        <w:t>10.安装期间提供符合安全要求的临时动力电源和照明电源，以供施工及电梯调试之用。</w:t>
      </w:r>
    </w:p>
    <w:p>
      <w:pPr>
        <w:pStyle w:val="null3"/>
        <w:ind w:firstLine="480"/>
        <w:jc w:val="both"/>
      </w:pPr>
      <w:r>
        <w:rPr>
          <w:sz w:val="24"/>
          <w:color w:val="000000"/>
        </w:rPr>
        <w:t>11.办理安装工程和在施工场地签约方人员及第三方人员生命财产和电梯设备的保险，并支付一切费用。</w:t>
      </w:r>
    </w:p>
    <w:p>
      <w:pPr>
        <w:pStyle w:val="null3"/>
        <w:ind w:firstLine="480"/>
        <w:jc w:val="both"/>
      </w:pPr>
      <w:r>
        <w:rPr>
          <w:sz w:val="24"/>
          <w:color w:val="000000"/>
        </w:rPr>
        <w:t>（四）工程质量要求</w:t>
      </w:r>
    </w:p>
    <w:p>
      <w:pPr>
        <w:pStyle w:val="null3"/>
        <w:ind w:firstLine="480"/>
        <w:jc w:val="both"/>
      </w:pPr>
      <w:r>
        <w:rPr>
          <w:sz w:val="24"/>
          <w:color w:val="000000"/>
        </w:rPr>
        <w:t>1.工程质量：按国家现行的质量评定标准和施工技术验收规范验收达到合格工程；如属施工质量引起的问题，由乙方（施工方）全部负责无偿保修。乙方在施工中如果存在工程质量不符合国家相关规范和投标文件的有关规定的情况，甲方要求停工或返工时，乙方无条件立即执行，并承担由此产生的各种费用，工期不予顺延。</w:t>
      </w:r>
    </w:p>
    <w:p>
      <w:pPr>
        <w:pStyle w:val="null3"/>
        <w:ind w:firstLine="480"/>
        <w:jc w:val="both"/>
      </w:pPr>
      <w:r>
        <w:rPr>
          <w:sz w:val="24"/>
          <w:color w:val="000000"/>
        </w:rPr>
        <w:t>2.符合国家和行业现行质量验收标准（GB50300-2013建筑工程施工质量验收统一标准）和《工程施工质量验收规范》，达到合格工程质量标准。（如有最新标准，按最新标准执行验收）</w:t>
      </w:r>
    </w:p>
    <w:p>
      <w:pPr>
        <w:pStyle w:val="null3"/>
        <w:ind w:firstLine="480"/>
        <w:jc w:val="both"/>
      </w:pPr>
      <w:r>
        <w:rPr>
          <w:sz w:val="24"/>
          <w:color w:val="000000"/>
        </w:rPr>
        <w:t>3.本工程以施工设计图纸和施工说明、设计变更、国家制订的施工和验收标准及有关规范为质量评定验收标准。</w:t>
      </w:r>
    </w:p>
    <w:p>
      <w:pPr>
        <w:pStyle w:val="null3"/>
        <w:ind w:firstLine="480"/>
        <w:jc w:val="both"/>
      </w:pPr>
      <w:r>
        <w:rPr>
          <w:sz w:val="24"/>
          <w:color w:val="000000"/>
        </w:rPr>
        <w:t>4.工程技术要求：按相关国家、省、市和行业的法律法规、技术规范进行施工和验收。</w:t>
      </w:r>
    </w:p>
    <w:p>
      <w:pPr>
        <w:pStyle w:val="null3"/>
        <w:ind w:firstLine="480"/>
        <w:jc w:val="both"/>
      </w:pPr>
      <w:r>
        <w:rPr>
          <w:sz w:val="24"/>
          <w:color w:val="000000"/>
        </w:rPr>
        <w:t>5.乙方在施工前要向甲方申报施工方案，经审批后严格执行，每道工序需符合相应的规范要求并申报，经甲方驻现场人员签字确认后才进入下道工序。</w:t>
      </w:r>
    </w:p>
    <w:p>
      <w:pPr>
        <w:pStyle w:val="null3"/>
        <w:ind w:firstLine="480"/>
        <w:jc w:val="both"/>
      </w:pPr>
      <w:r>
        <w:rPr>
          <w:sz w:val="24"/>
          <w:color w:val="000000"/>
        </w:rPr>
        <w:t>（五）安全文明施工要求</w:t>
      </w:r>
    </w:p>
    <w:p>
      <w:pPr>
        <w:pStyle w:val="null3"/>
        <w:ind w:firstLine="480"/>
        <w:jc w:val="both"/>
      </w:pPr>
      <w:r>
        <w:rPr>
          <w:sz w:val="24"/>
          <w:color w:val="000000"/>
        </w:rPr>
        <w:t>1.本项目在实施期间要保证施工用电、消防安全，遵守文明施工管理规定。</w:t>
      </w:r>
    </w:p>
    <w:p>
      <w:pPr>
        <w:pStyle w:val="null3"/>
        <w:ind w:firstLine="480"/>
        <w:jc w:val="both"/>
      </w:pPr>
      <w:r>
        <w:rPr>
          <w:sz w:val="24"/>
          <w:color w:val="000000"/>
        </w:rPr>
        <w:t>2.整个施工时间，不能影响甲方的正常工作。</w:t>
      </w:r>
    </w:p>
    <w:p>
      <w:pPr>
        <w:pStyle w:val="null3"/>
        <w:ind w:firstLine="480"/>
        <w:jc w:val="both"/>
      </w:pPr>
      <w:r>
        <w:rPr>
          <w:sz w:val="24"/>
          <w:color w:val="000000"/>
        </w:rPr>
        <w:t>3.施工安全：切实做好安全生产各项防范措施，加强安全施工管理。</w:t>
      </w:r>
    </w:p>
    <w:p>
      <w:pPr>
        <w:pStyle w:val="null3"/>
        <w:ind w:firstLine="480"/>
        <w:jc w:val="both"/>
      </w:pPr>
      <w:r>
        <w:rPr>
          <w:sz w:val="24"/>
          <w:color w:val="000000"/>
        </w:rPr>
        <w:t>4.施工期间，乙方要遵守甲方的有关制度，安全施工、文明施工，应达到文明工地标准，按各级行政主管部门相关要求执行。</w:t>
      </w:r>
    </w:p>
    <w:p>
      <w:pPr>
        <w:pStyle w:val="null3"/>
        <w:ind w:firstLine="480"/>
        <w:jc w:val="both"/>
      </w:pPr>
      <w:r>
        <w:rPr>
          <w:sz w:val="24"/>
          <w:color w:val="000000"/>
        </w:rPr>
        <w:t>5.乙方在施工期间应严格遵守国家、省、市有关防火、爆破和施工安全以及文明施工、深夜施工等规定，建立规章制度和防护措施。否则，由此造成的损失或被有关部门处罚，均由乙方负责。</w:t>
      </w:r>
    </w:p>
    <w:p>
      <w:pPr>
        <w:pStyle w:val="null3"/>
        <w:ind w:firstLine="480"/>
        <w:jc w:val="both"/>
      </w:pPr>
      <w:r>
        <w:rPr>
          <w:sz w:val="24"/>
          <w:color w:val="000000"/>
        </w:rPr>
        <w:t>6.环境保护：为加强施工现场的环境卫生管理，维护施工现场整洁卫生，根据甲方有关卫生管理的要求，规定如下：</w:t>
      </w:r>
    </w:p>
    <w:p>
      <w:pPr>
        <w:pStyle w:val="null3"/>
        <w:ind w:firstLine="480"/>
        <w:jc w:val="both"/>
      </w:pPr>
      <w:r>
        <w:rPr>
          <w:sz w:val="24"/>
          <w:color w:val="000000"/>
        </w:rPr>
        <w:t>6.1施工现场做到“工完料尽，场地清”。</w:t>
      </w:r>
    </w:p>
    <w:p>
      <w:pPr>
        <w:pStyle w:val="null3"/>
        <w:ind w:firstLine="480"/>
        <w:jc w:val="both"/>
      </w:pPr>
      <w:r>
        <w:rPr>
          <w:sz w:val="24"/>
          <w:color w:val="000000"/>
        </w:rPr>
        <w:t>6.2施工垃圾、废旧材料及时外运。</w:t>
      </w:r>
    </w:p>
    <w:p>
      <w:pPr>
        <w:pStyle w:val="null3"/>
        <w:ind w:firstLine="480"/>
        <w:jc w:val="both"/>
      </w:pPr>
      <w:r>
        <w:rPr>
          <w:sz w:val="24"/>
          <w:color w:val="000000"/>
        </w:rPr>
        <w:t>6.3施工作业区应设分类垃圾回收箱或桶，防止零散垃圾废物随手丢弃。</w:t>
      </w:r>
    </w:p>
    <w:p>
      <w:pPr>
        <w:pStyle w:val="null3"/>
        <w:ind w:firstLine="480"/>
        <w:jc w:val="both"/>
      </w:pPr>
      <w:r>
        <w:rPr>
          <w:sz w:val="24"/>
          <w:color w:val="000000"/>
        </w:rPr>
        <w:t>6.4建立施工环境卫生检查制度，对检查出的问题，应及时落实整改。</w:t>
      </w:r>
    </w:p>
    <w:p>
      <w:pPr>
        <w:pStyle w:val="null3"/>
        <w:ind w:firstLine="480"/>
        <w:jc w:val="both"/>
      </w:pPr>
      <w:r>
        <w:rPr>
          <w:sz w:val="24"/>
          <w:color w:val="000000"/>
        </w:rPr>
        <w:t>6.5乙方对工地实行全封闭管理，并采取有效措施严禁其他人员进入工地，确保他们的安全。</w:t>
      </w:r>
    </w:p>
    <w:p>
      <w:pPr>
        <w:pStyle w:val="null3"/>
        <w:ind w:firstLine="480"/>
        <w:jc w:val="both"/>
      </w:pPr>
      <w:r>
        <w:rPr>
          <w:sz w:val="24"/>
          <w:color w:val="000000"/>
        </w:rPr>
        <w:t>7.消防及用电安全：施工过程中可能会有装饰脱落、高空坠物，电缆接头漏电或绝缘层老化等导致的伤人、触电或短路引起火灾等事故发生，因此现场要注意以下事项和应急处置措施：</w:t>
      </w:r>
    </w:p>
    <w:p>
      <w:pPr>
        <w:pStyle w:val="null3"/>
        <w:ind w:firstLine="480"/>
        <w:jc w:val="both"/>
      </w:pPr>
      <w:r>
        <w:rPr>
          <w:sz w:val="24"/>
          <w:color w:val="000000"/>
        </w:rPr>
        <w:t>7.1施工现场牢固树立安全第一、质量第一的思想，杜绝一切事故发生，实现零投诉、零事故目标。</w:t>
      </w:r>
    </w:p>
    <w:p>
      <w:pPr>
        <w:pStyle w:val="null3"/>
        <w:ind w:firstLine="480"/>
        <w:jc w:val="both"/>
      </w:pPr>
      <w:r>
        <w:rPr>
          <w:sz w:val="24"/>
          <w:color w:val="000000"/>
        </w:rPr>
        <w:t>7.2施工现场材料、物品摆放整齐，垃圾废物随时清理，着装整齐、行为礼貌，做到安全、文明施工。</w:t>
      </w:r>
    </w:p>
    <w:p>
      <w:pPr>
        <w:pStyle w:val="null3"/>
        <w:ind w:firstLine="480"/>
        <w:jc w:val="both"/>
      </w:pPr>
      <w:r>
        <w:rPr>
          <w:sz w:val="24"/>
          <w:color w:val="000000"/>
        </w:rPr>
        <w:t>7.3施工现场要摆放安全标示、警告牌，采取防护隔离措施。现场施工管理负责人要做好监督管理工作，各项工作开始前负责人要警示、警告现场施工人员佩戴安全帽及注意事项，确保人身财产安全。</w:t>
      </w:r>
    </w:p>
    <w:p>
      <w:pPr>
        <w:pStyle w:val="null3"/>
        <w:ind w:firstLine="480"/>
        <w:jc w:val="both"/>
      </w:pPr>
      <w:r>
        <w:rPr>
          <w:sz w:val="24"/>
          <w:color w:val="000000"/>
        </w:rPr>
        <w:t>8.应急处理措施</w:t>
      </w:r>
    </w:p>
    <w:p>
      <w:pPr>
        <w:pStyle w:val="null3"/>
        <w:ind w:firstLine="480"/>
        <w:jc w:val="both"/>
      </w:pPr>
      <w:r>
        <w:rPr>
          <w:sz w:val="24"/>
          <w:color w:val="000000"/>
        </w:rPr>
        <w:t>8.1当发生安全事故时，现场负责人在第一时间向甲方报告。</w:t>
      </w:r>
    </w:p>
    <w:p>
      <w:pPr>
        <w:pStyle w:val="null3"/>
        <w:ind w:firstLine="480"/>
        <w:jc w:val="both"/>
      </w:pPr>
      <w:r>
        <w:rPr>
          <w:sz w:val="24"/>
          <w:color w:val="000000"/>
        </w:rPr>
        <w:t>8.2发生伤人情况时，要及时将受伤人员送医救治，向甲方报告并拨打医疗急救电话，第一时间封锁现场，做好现场保护工作，等待甲方来进行统一协调工作。</w:t>
      </w:r>
    </w:p>
    <w:p>
      <w:pPr>
        <w:pStyle w:val="null3"/>
        <w:ind w:firstLine="480"/>
        <w:jc w:val="both"/>
      </w:pPr>
      <w:r>
        <w:rPr>
          <w:sz w:val="24"/>
          <w:color w:val="000000"/>
        </w:rPr>
        <w:t>8.3发生火灾情况时，要及时进行扑救，向甲方报告并及时拨打消防报警电话，及时疏散现场人员和转移财产。对有触电或灼伤等伤亡人员时，要及时送医或拨打医疗急救电话，配合消防和医疗人员进行救灾，以及事后调查。</w:t>
      </w:r>
    </w:p>
    <w:p>
      <w:pPr>
        <w:pStyle w:val="null3"/>
        <w:ind w:firstLine="480"/>
        <w:jc w:val="both"/>
      </w:pPr>
      <w:r>
        <w:rPr>
          <w:sz w:val="24"/>
          <w:color w:val="000000"/>
        </w:rPr>
        <w:t>9.文明施工管理</w:t>
      </w:r>
    </w:p>
    <w:p>
      <w:pPr>
        <w:pStyle w:val="null3"/>
        <w:ind w:firstLine="480"/>
        <w:jc w:val="both"/>
      </w:pPr>
      <w:r>
        <w:rPr>
          <w:sz w:val="24"/>
          <w:color w:val="000000"/>
        </w:rPr>
        <w:t>9.1强化安全文明意识，加强安全生产，开展标准化文明施工。</w:t>
      </w:r>
    </w:p>
    <w:p>
      <w:pPr>
        <w:pStyle w:val="null3"/>
        <w:ind w:firstLine="480"/>
        <w:jc w:val="both"/>
      </w:pPr>
      <w:r>
        <w:rPr>
          <w:sz w:val="24"/>
          <w:color w:val="000000"/>
        </w:rPr>
        <w:t>9.2施工人员在离开现场时要切断电动工具的电源。</w:t>
      </w:r>
    </w:p>
    <w:p>
      <w:pPr>
        <w:pStyle w:val="null3"/>
        <w:ind w:firstLine="480"/>
        <w:jc w:val="both"/>
      </w:pPr>
      <w:r>
        <w:rPr>
          <w:sz w:val="24"/>
          <w:color w:val="000000"/>
        </w:rPr>
        <w:t>9.3施工人员在施工现场严格遵守制度规定，不得损害任何安全设备设施，凡挪动与消防和其它设施有关的设备先向甲方提出书面申请报告，在得到批准后方可进行。</w:t>
      </w:r>
    </w:p>
    <w:p>
      <w:pPr>
        <w:pStyle w:val="null3"/>
        <w:ind w:firstLine="480"/>
        <w:jc w:val="both"/>
      </w:pPr>
      <w:r>
        <w:rPr>
          <w:sz w:val="24"/>
          <w:color w:val="000000"/>
        </w:rPr>
        <w:t>9.4施工用梯需架设牢固，操作人员在梯、架上不要多人上下，较高位置操作时要使用安全带。</w:t>
      </w:r>
    </w:p>
    <w:p>
      <w:pPr>
        <w:pStyle w:val="null3"/>
        <w:ind w:firstLine="480"/>
        <w:jc w:val="both"/>
      </w:pPr>
      <w:r>
        <w:rPr>
          <w:sz w:val="24"/>
          <w:color w:val="000000"/>
        </w:rPr>
        <w:t>9.5装卸、搬运大件线缆等材料时，要轻拿轻放，防止挤手压脚及其它事故发生。</w:t>
      </w:r>
    </w:p>
    <w:p>
      <w:pPr>
        <w:pStyle w:val="null3"/>
        <w:ind w:firstLine="480"/>
        <w:jc w:val="both"/>
      </w:pPr>
      <w:r>
        <w:rPr>
          <w:sz w:val="24"/>
          <w:color w:val="000000"/>
        </w:rPr>
        <w:t>9.6使用电钻、工作灯等电器时，要按规范进行接电和操作，经试运转正常后再开始操作。</w:t>
      </w:r>
    </w:p>
    <w:p>
      <w:pPr>
        <w:pStyle w:val="null3"/>
        <w:ind w:firstLine="480"/>
        <w:jc w:val="both"/>
      </w:pPr>
      <w:r>
        <w:rPr>
          <w:sz w:val="24"/>
          <w:color w:val="000000"/>
        </w:rPr>
        <w:t>9.7施工中要注意用电、防火安全。</w:t>
      </w:r>
    </w:p>
    <w:p>
      <w:pPr>
        <w:pStyle w:val="null3"/>
        <w:ind w:firstLine="480"/>
        <w:jc w:val="both"/>
      </w:pPr>
      <w:r>
        <w:rPr>
          <w:sz w:val="24"/>
          <w:color w:val="000000"/>
        </w:rPr>
        <w:t>9.8施工人员着装得体，不准穿拖鞋、短裤及背心入场。</w:t>
      </w:r>
    </w:p>
    <w:p>
      <w:pPr>
        <w:pStyle w:val="null3"/>
        <w:ind w:firstLine="480"/>
        <w:jc w:val="both"/>
      </w:pPr>
      <w:r>
        <w:rPr>
          <w:sz w:val="24"/>
          <w:color w:val="000000"/>
        </w:rPr>
        <w:t>9.9严格控制火源使用，施工场地禁止吸烟。</w:t>
      </w:r>
    </w:p>
    <w:p>
      <w:pPr>
        <w:pStyle w:val="null3"/>
        <w:ind w:firstLine="480"/>
        <w:jc w:val="both"/>
      </w:pPr>
      <w:r>
        <w:rPr>
          <w:sz w:val="24"/>
          <w:color w:val="000000"/>
        </w:rPr>
        <w:t>9.10保持清洁现场，工具、材料分类堆放整齐。</w:t>
      </w:r>
    </w:p>
    <w:p>
      <w:pPr>
        <w:pStyle w:val="null3"/>
        <w:ind w:firstLine="480"/>
        <w:jc w:val="both"/>
      </w:pPr>
      <w:r>
        <w:rPr>
          <w:sz w:val="24"/>
          <w:color w:val="000000"/>
        </w:rPr>
        <w:t>9.11各种设备的包装纸板等及时清理干净运出场外。</w:t>
      </w:r>
    </w:p>
    <w:p>
      <w:pPr>
        <w:pStyle w:val="null3"/>
        <w:ind w:firstLine="480"/>
        <w:jc w:val="both"/>
      </w:pPr>
      <w:r>
        <w:rPr>
          <w:sz w:val="24"/>
          <w:color w:val="000000"/>
        </w:rPr>
        <w:t>9.12随时清理工地现场的废料，禁止乱扔乱放。</w:t>
      </w:r>
    </w:p>
    <w:p>
      <w:pPr>
        <w:pStyle w:val="null3"/>
        <w:ind w:firstLine="480"/>
        <w:jc w:val="both"/>
      </w:pPr>
      <w:r>
        <w:rPr>
          <w:sz w:val="24"/>
          <w:color w:val="000000"/>
        </w:rPr>
        <w:t>9.13电气、管线安装要求严格按相关行业安装规范施工。</w:t>
      </w:r>
    </w:p>
    <w:p>
      <w:pPr>
        <w:pStyle w:val="null3"/>
        <w:ind w:firstLine="480"/>
        <w:jc w:val="both"/>
      </w:pPr>
      <w:r>
        <w:rPr>
          <w:sz w:val="24"/>
          <w:color w:val="000000"/>
        </w:rPr>
        <w:t>10.乙方应按安全施工的要求，采取严格科学的安全措施，确保施工安全和第三者的安全，承担由于自身安全措施不力造成事故责任和发生的费用。</w:t>
      </w:r>
    </w:p>
    <w:p>
      <w:pPr>
        <w:pStyle w:val="null3"/>
        <w:ind w:firstLine="480"/>
        <w:jc w:val="both"/>
      </w:pPr>
      <w:r>
        <w:rPr>
          <w:sz w:val="24"/>
          <w:color w:val="000000"/>
        </w:rPr>
        <w:t>11.乙方施工队伍接受现场管理单位的监督、管理和指导，无条件遵守电梯安装区域物管部门的各项规定。</w:t>
      </w:r>
    </w:p>
    <w:p>
      <w:pPr>
        <w:pStyle w:val="null3"/>
        <w:ind w:firstLine="480"/>
        <w:jc w:val="both"/>
      </w:pPr>
      <w:r>
        <w:rPr>
          <w:sz w:val="24"/>
          <w:color w:val="000000"/>
        </w:rPr>
        <w:t>12.乙方制定和落实安全生产及文明施工措施，施工期间自行围蔽封堵或看护好梯口、井道，设明显的警示标志，保证安全施工，电梯安装期间所有安全事故由乙方负责。</w:t>
      </w:r>
    </w:p>
    <w:p>
      <w:pPr>
        <w:pStyle w:val="null3"/>
        <w:ind w:firstLine="480"/>
        <w:jc w:val="both"/>
      </w:pPr>
      <w:r>
        <w:rPr>
          <w:sz w:val="24"/>
          <w:color w:val="000000"/>
        </w:rPr>
        <w:t>13.乙方应当遵守国家有关环境保护的法律规定，并应采取有效措施控制施工现场的各种粉尘、废气、固体废弃物以及噪声、振动对环境的污染和危害。</w:t>
      </w:r>
    </w:p>
    <w:p>
      <w:pPr>
        <w:pStyle w:val="null3"/>
        <w:ind w:firstLine="480"/>
        <w:jc w:val="both"/>
      </w:pPr>
      <w:r>
        <w:rPr>
          <w:sz w:val="24"/>
          <w:color w:val="000000"/>
        </w:rPr>
        <w:t>14.乙方在施工期间，注意保持场地的清洁，产生的垃圾当天清理；清理垃圾时尽量减小噪音。</w:t>
      </w:r>
    </w:p>
    <w:p>
      <w:pPr>
        <w:pStyle w:val="null3"/>
        <w:ind w:firstLine="480"/>
        <w:jc w:val="both"/>
      </w:pPr>
      <w:r>
        <w:rPr>
          <w:sz w:val="24"/>
          <w:color w:val="000000"/>
        </w:rPr>
        <w:t>15.施工期间，乙方要按规范及设计图纸进行施工，施工质量按国家相关规范验收，达到合格标准，取得所有相关验收合格证。</w:t>
      </w:r>
    </w:p>
    <w:p>
      <w:pPr>
        <w:pStyle w:val="null3"/>
        <w:ind w:firstLine="480"/>
        <w:jc w:val="both"/>
      </w:pPr>
      <w:r>
        <w:rPr>
          <w:sz w:val="24"/>
          <w:color w:val="000000"/>
        </w:rPr>
        <w:t>16.乙方在工程施工期间，配备专职安全员，配备足够数量的消防灭火器材，电焊等明火作业时，要办理动火手续，保证施工安全。</w:t>
      </w:r>
    </w:p>
    <w:p>
      <w:pPr>
        <w:pStyle w:val="null3"/>
        <w:ind w:firstLine="480"/>
        <w:jc w:val="both"/>
      </w:pPr>
      <w:r>
        <w:rPr>
          <w:sz w:val="24"/>
          <w:color w:val="000000"/>
        </w:rPr>
        <w:t>17.乙方在工程施工期间，建立安全用电制度，确保施工用电设备的完好，并设置漏电保护装置；施工用水、用电由甲方指定驳接点，由乙方自行布线管、加表计量。</w:t>
      </w:r>
    </w:p>
    <w:p>
      <w:pPr>
        <w:pStyle w:val="null3"/>
        <w:ind w:firstLine="480"/>
        <w:jc w:val="both"/>
      </w:pPr>
      <w:r>
        <w:rPr>
          <w:sz w:val="24"/>
          <w:color w:val="000000"/>
        </w:rPr>
        <w:t>18.施工所用的机械工具由施工队伍自行运到施工工地，进场后进行必要的性能安全检查，完工后自行运走。甲方不提供工具存放场地，施工期间所用的机械工具由施工队伍自行保管。</w:t>
      </w:r>
    </w:p>
    <w:p>
      <w:pPr>
        <w:pStyle w:val="null3"/>
        <w:ind w:firstLine="480"/>
        <w:jc w:val="both"/>
      </w:pPr>
      <w:r>
        <w:rPr>
          <w:sz w:val="24"/>
          <w:color w:val="000000"/>
        </w:rPr>
        <w:t>19.在整个施工过程中，电梯设备的保管由施工队伍负责，直至安装调试完毕，并在双方签署电梯验收合格证明书后才移交给甲方。</w:t>
      </w:r>
    </w:p>
    <w:p>
      <w:pPr>
        <w:pStyle w:val="null3"/>
        <w:ind w:firstLine="480"/>
        <w:jc w:val="both"/>
      </w:pPr>
      <w:r>
        <w:rPr>
          <w:sz w:val="24"/>
          <w:color w:val="000000"/>
        </w:rPr>
        <w:t>20.工程施工管理要求：</w:t>
      </w:r>
    </w:p>
    <w:p>
      <w:pPr>
        <w:pStyle w:val="null3"/>
        <w:ind w:firstLine="480"/>
        <w:jc w:val="both"/>
      </w:pPr>
      <w:r>
        <w:rPr>
          <w:sz w:val="24"/>
          <w:color w:val="000000"/>
        </w:rPr>
        <w:t>20.1乙方需提供详细的施工组织方案，包括项目管理架构、施工机具及施工人员的安排、设备及材料管理、施工进度管理、施工质量保证措施、文明及安全施工管理措施。</w:t>
      </w:r>
    </w:p>
    <w:p>
      <w:pPr>
        <w:pStyle w:val="null3"/>
        <w:ind w:firstLine="480"/>
        <w:jc w:val="both"/>
      </w:pPr>
      <w:r>
        <w:rPr>
          <w:sz w:val="24"/>
          <w:color w:val="000000"/>
        </w:rPr>
        <w:t>20.2乙方出具施工图纸经过甲方审核才能施工，执行相关工程施工标准，材料品质和型号规格要达到行业标准。</w:t>
      </w:r>
    </w:p>
    <w:p>
      <w:pPr>
        <w:pStyle w:val="null3"/>
        <w:ind w:firstLine="480"/>
        <w:jc w:val="both"/>
      </w:pPr>
      <w:r>
        <w:rPr>
          <w:sz w:val="24"/>
          <w:color w:val="000000"/>
        </w:rPr>
        <w:t>20.3乙方在施工过程中应具有保证施工安全的设施和工具及劳保用品，施工人员经过安全培训。</w:t>
      </w:r>
    </w:p>
    <w:p>
      <w:pPr>
        <w:pStyle w:val="null3"/>
        <w:ind w:firstLine="480"/>
        <w:jc w:val="both"/>
      </w:pPr>
      <w:r>
        <w:rPr>
          <w:sz w:val="24"/>
          <w:color w:val="000000"/>
        </w:rPr>
        <w:t>20.4乙方在施工过程中，采取一切必要的措施减少对甲方正常工作的影响，服从甲方的现场管理要求。</w:t>
      </w:r>
    </w:p>
    <w:p>
      <w:pPr>
        <w:pStyle w:val="null3"/>
        <w:ind w:firstLine="480"/>
        <w:jc w:val="both"/>
      </w:pPr>
      <w:r>
        <w:rPr>
          <w:sz w:val="24"/>
          <w:color w:val="000000"/>
        </w:rPr>
        <w:t>21.验收标准执行国家和行业的相关验收标准，验收方法执行行业施工验收规范的规定。</w:t>
      </w:r>
    </w:p>
    <w:p>
      <w:pPr>
        <w:pStyle w:val="null3"/>
        <w:ind w:firstLine="480"/>
        <w:jc w:val="both"/>
      </w:pPr>
      <w:r>
        <w:rPr>
          <w:sz w:val="24"/>
          <w:color w:val="000000"/>
        </w:rPr>
        <w:t>（七）施工工地管理要求</w:t>
      </w:r>
    </w:p>
    <w:p>
      <w:pPr>
        <w:pStyle w:val="null3"/>
        <w:ind w:firstLine="480"/>
        <w:jc w:val="both"/>
      </w:pPr>
      <w:r>
        <w:rPr>
          <w:sz w:val="24"/>
          <w:color w:val="000000"/>
        </w:rPr>
        <w:t>1.乙方在施工时严格按国家现行的建设工程相关标准及技术规范施工。</w:t>
      </w:r>
    </w:p>
    <w:p>
      <w:pPr>
        <w:pStyle w:val="null3"/>
        <w:ind w:firstLine="480"/>
        <w:jc w:val="both"/>
      </w:pPr>
      <w:r>
        <w:rPr>
          <w:sz w:val="24"/>
          <w:color w:val="000000"/>
        </w:rPr>
        <w:t>2.严格按照已经确认的施工方案组织施工，并接受甲方对工程质量、工期、安全、文明施工、环保及工地纪律的监督和管理。</w:t>
      </w:r>
    </w:p>
    <w:p>
      <w:pPr>
        <w:pStyle w:val="null3"/>
        <w:ind w:firstLine="480"/>
        <w:jc w:val="both"/>
      </w:pPr>
      <w:r>
        <w:rPr>
          <w:sz w:val="24"/>
          <w:color w:val="000000"/>
        </w:rPr>
        <w:t>3.乙方在投标文件中应进一步完善技术方案，根据工程内容、现场情况及相应的工程施工规范编制工程技术方案，方案应包括每个项目内容的施工前准备、具体的操作工艺、成品保护、相关注意事项、工序衔接、交叉施工的相关措施等内容。</w:t>
      </w:r>
    </w:p>
    <w:p>
      <w:pPr>
        <w:pStyle w:val="null3"/>
        <w:ind w:firstLine="480"/>
        <w:jc w:val="both"/>
      </w:pPr>
      <w:r>
        <w:rPr>
          <w:sz w:val="24"/>
          <w:color w:val="000000"/>
        </w:rPr>
        <w:t>4.甲方不提供临设及材料加工场地，临时设施及材料加工由乙方在实施现场以外自行解决，其费用由乙方自理。</w:t>
      </w:r>
    </w:p>
    <w:p>
      <w:pPr>
        <w:pStyle w:val="null3"/>
        <w:ind w:firstLine="480"/>
        <w:jc w:val="both"/>
      </w:pPr>
      <w:r>
        <w:rPr>
          <w:sz w:val="24"/>
          <w:color w:val="000000"/>
        </w:rPr>
        <w:t>5.乙方应确保项目现场的清洁卫生，建筑垃圾当日清理干净，不得留在现场过夜。</w:t>
      </w:r>
    </w:p>
    <w:p>
      <w:pPr>
        <w:pStyle w:val="null3"/>
        <w:ind w:firstLine="480"/>
        <w:jc w:val="both"/>
      </w:pPr>
      <w:r>
        <w:rPr>
          <w:sz w:val="24"/>
          <w:color w:val="000000"/>
        </w:rPr>
        <w:t>6.乙方进场施工时应自行解决施工人员的宿舍、食堂与生活设施等场地问题，不得在甲方的场地区域内住宿和煮食。</w:t>
      </w:r>
    </w:p>
    <w:p>
      <w:pPr>
        <w:pStyle w:val="null3"/>
        <w:ind w:firstLine="480"/>
        <w:jc w:val="both"/>
      </w:pPr>
      <w:r>
        <w:rPr>
          <w:sz w:val="24"/>
          <w:color w:val="000000"/>
        </w:rPr>
        <w:t>7.乙方在施工过程中如有人对施工有投诉，其工地负责人应马上处理，和平解决问题。</w:t>
      </w:r>
    </w:p>
    <w:p>
      <w:pPr>
        <w:pStyle w:val="null3"/>
        <w:ind w:firstLine="480"/>
        <w:jc w:val="both"/>
      </w:pPr>
      <w:r>
        <w:rPr>
          <w:sz w:val="24"/>
          <w:color w:val="000000"/>
        </w:rPr>
        <w:t>8.乙方在施工过程中，如遇到需与外部相关的单位协调的问题时，应自行解决，甲方只负责协助。</w:t>
      </w:r>
    </w:p>
    <w:p>
      <w:pPr>
        <w:pStyle w:val="null3"/>
        <w:ind w:firstLine="480"/>
        <w:jc w:val="both"/>
      </w:pPr>
      <w:r>
        <w:rPr>
          <w:sz w:val="24"/>
          <w:color w:val="000000"/>
        </w:rPr>
        <w:t>9.乙方在施工期间应严格遵守《中华人民共和国安全生产法》（国家主席70号令）、《建设工程安全生产管理条例》（中华人民共和国国务院令第393号）以及文明施工、深夜施工、环保和城管等规定，建立规章制度和防护措施。若违反以上规定，由此造成的经济和法律责任，均由乙方负责。</w:t>
      </w:r>
    </w:p>
    <w:p>
      <w:pPr>
        <w:pStyle w:val="null3"/>
        <w:ind w:firstLine="480"/>
        <w:jc w:val="both"/>
      </w:pPr>
      <w:r>
        <w:rPr>
          <w:sz w:val="24"/>
          <w:color w:val="000000"/>
        </w:rPr>
        <w:t>（八）项目管理要求</w:t>
      </w:r>
    </w:p>
    <w:p>
      <w:pPr>
        <w:pStyle w:val="null3"/>
        <w:ind w:firstLine="480"/>
        <w:jc w:val="both"/>
      </w:pPr>
      <w:r>
        <w:rPr>
          <w:sz w:val="24"/>
          <w:color w:val="000000"/>
        </w:rPr>
        <w:t>1.乙方需严格按照已经确认的施工方案组织施工，并应接受甲方对工程质量、工期、安全、文明施工、环保及工地纪律的管制。</w:t>
      </w:r>
    </w:p>
    <w:p>
      <w:pPr>
        <w:pStyle w:val="null3"/>
        <w:ind w:firstLine="480"/>
        <w:jc w:val="both"/>
      </w:pPr>
      <w:r>
        <w:rPr>
          <w:sz w:val="24"/>
          <w:color w:val="000000"/>
        </w:rPr>
        <w:t>2.响应文件中承诺并选定的项目负责人及相应资质的专业技术、管理人员，在项目实施过程中应依时到场，未经甲方同意，乙方不得擅自撤离。</w:t>
      </w:r>
    </w:p>
    <w:p>
      <w:pPr>
        <w:pStyle w:val="null3"/>
        <w:ind w:firstLine="480"/>
        <w:jc w:val="both"/>
      </w:pPr>
      <w:r>
        <w:rPr>
          <w:sz w:val="24"/>
          <w:color w:val="000000"/>
        </w:rPr>
        <w:t>3.乙方在项目施工期间，须严格遵守当地政府职能部门的各项规章制度，由于管理不善，导致政府职能部门的罚款和停工整改，由其发生的费用与损失由乙方自行承担，且甲方保留暂缓支付工程款的权利，以确保文明施工有效实行。</w:t>
      </w:r>
    </w:p>
    <w:p>
      <w:pPr>
        <w:pStyle w:val="null3"/>
        <w:ind w:firstLine="480"/>
        <w:jc w:val="both"/>
      </w:pPr>
      <w:r>
        <w:rPr>
          <w:sz w:val="24"/>
          <w:color w:val="000000"/>
        </w:rPr>
        <w:t>4.乙方在项目施工期间，需配备专职安全员，建立健全动火申请批准制度，配置一定数量的消防器材，并报送甲方核准备案。</w:t>
      </w:r>
    </w:p>
    <w:p>
      <w:pPr>
        <w:pStyle w:val="null3"/>
        <w:ind w:firstLine="480"/>
        <w:jc w:val="both"/>
      </w:pPr>
      <w:r>
        <w:rPr>
          <w:sz w:val="24"/>
          <w:color w:val="000000"/>
        </w:rPr>
        <w:t>5.乙方在施工期间，需建立施工安全用电制度，确保施工用电设备的完好无损，并设置漏电保护装置。</w:t>
      </w:r>
    </w:p>
    <w:p>
      <w:pPr>
        <w:pStyle w:val="null3"/>
        <w:ind w:firstLine="480"/>
        <w:jc w:val="both"/>
      </w:pPr>
      <w:r>
        <w:rPr>
          <w:sz w:val="24"/>
          <w:color w:val="000000"/>
        </w:rPr>
        <w:t>6.验收合格前的施工现场的所有安全责任及因此产生的经济损失由乙方负责。</w:t>
      </w:r>
    </w:p>
    <w:p>
      <w:pPr>
        <w:pStyle w:val="null3"/>
        <w:jc w:val="both"/>
      </w:pPr>
      <w:r>
        <w:rPr>
          <w:sz w:val="24"/>
          <w:b/>
          <w:color w:val="000000"/>
        </w:rPr>
        <w:t>八、违约责任与赔偿损失</w:t>
      </w:r>
    </w:p>
    <w:p>
      <w:pPr>
        <w:pStyle w:val="null3"/>
        <w:ind w:firstLine="480"/>
        <w:jc w:val="both"/>
      </w:pPr>
      <w:r>
        <w:rPr>
          <w:sz w:val="24"/>
          <w:color w:val="000000"/>
        </w:rPr>
        <w:t>1.乙方交付的货物不符合本合同规定的，甲方有权拒收，并且乙方须向甲方支付本合同总价10%的违约金。</w:t>
      </w:r>
    </w:p>
    <w:p>
      <w:pPr>
        <w:pStyle w:val="null3"/>
        <w:ind w:firstLine="480"/>
        <w:jc w:val="both"/>
      </w:pPr>
      <w:r>
        <w:rPr>
          <w:sz w:val="24"/>
          <w:color w:val="000000"/>
        </w:rPr>
        <w:t>2.乙方未能按本合同规定的交货时间交付使用的，从逾期之日起每日按本合同总价1‰的数额向甲方支付违约金；逾期半个月以上的，甲方有权终止合同，由此造成的甲方经济损失由乙方承担。</w:t>
      </w:r>
    </w:p>
    <w:p>
      <w:pPr>
        <w:pStyle w:val="null3"/>
        <w:ind w:firstLine="480"/>
        <w:jc w:val="both"/>
      </w:pPr>
      <w:r>
        <w:rPr>
          <w:sz w:val="24"/>
          <w:color w:val="000000"/>
        </w:rPr>
        <w:t>3.甲方无正当理由拒收设备的，到期拒付设备款项的，甲方向乙方偿付本合同总的10%的违约金。</w:t>
      </w:r>
    </w:p>
    <w:p>
      <w:pPr>
        <w:pStyle w:val="null3"/>
        <w:ind w:firstLine="480"/>
        <w:jc w:val="both"/>
      </w:pPr>
      <w:r>
        <w:rPr>
          <w:sz w:val="24"/>
          <w:color w:val="000000"/>
        </w:rPr>
        <w:t>4.其它违约责任按《中华人民共和国民法典(合同编)》处理。</w:t>
      </w:r>
    </w:p>
    <w:p>
      <w:pPr>
        <w:pStyle w:val="null3"/>
        <w:jc w:val="both"/>
      </w:pPr>
      <w:r>
        <w:rPr>
          <w:sz w:val="24"/>
          <w:b/>
          <w:color w:val="000000"/>
        </w:rPr>
        <w:t>九、争议的解决</w:t>
      </w:r>
    </w:p>
    <w:p>
      <w:pPr>
        <w:pStyle w:val="null3"/>
        <w:ind w:firstLine="480"/>
        <w:jc w:val="both"/>
      </w:pPr>
      <w:r>
        <w:rPr>
          <w:sz w:val="24"/>
          <w:color w:val="000000"/>
        </w:rPr>
        <w:t>合同执行过程中发生的任何争议，双方应通过友好协商解决。如协商、调解不成时，可以向甲方所在地的人民法院提起诉讼，违约方应当承担守约方为处理本合同项下纠纷所产生的诉讼费、律师费、餐旅费等一切费用。</w:t>
      </w:r>
    </w:p>
    <w:p>
      <w:pPr>
        <w:pStyle w:val="null3"/>
        <w:jc w:val="both"/>
      </w:pPr>
      <w:r>
        <w:rPr>
          <w:sz w:val="24"/>
          <w:b/>
          <w:color w:val="000000"/>
        </w:rPr>
        <w:t>十、不可抗力</w:t>
      </w:r>
    </w:p>
    <w:p>
      <w:pPr>
        <w:pStyle w:val="null3"/>
        <w:ind w:firstLine="480"/>
        <w:jc w:val="both"/>
      </w:pPr>
      <w:r>
        <w:rPr>
          <w:sz w:val="24"/>
          <w:color w:val="000000"/>
        </w:rPr>
        <w:t>任何一方由于不可抗力原因不能履行合同时，应在不可抗力事件结束后</w:t>
      </w:r>
      <w:r>
        <w:rPr>
          <w:sz w:val="24"/>
          <w:color w:val="000000"/>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color w:val="000000"/>
        </w:rPr>
        <w:t>十一、税费</w:t>
      </w:r>
    </w:p>
    <w:p>
      <w:pPr>
        <w:pStyle w:val="null3"/>
        <w:ind w:firstLine="480"/>
        <w:jc w:val="both"/>
      </w:pPr>
      <w:r>
        <w:rPr>
          <w:sz w:val="24"/>
          <w:color w:val="000000"/>
        </w:rPr>
        <w:t>在中国境内、外发生的与本合同执行有关的一切税费均由乙方负担。</w:t>
      </w:r>
    </w:p>
    <w:p>
      <w:pPr>
        <w:pStyle w:val="null3"/>
        <w:jc w:val="both"/>
      </w:pPr>
      <w:r>
        <w:rPr>
          <w:sz w:val="24"/>
          <w:b/>
          <w:color w:val="000000"/>
        </w:rPr>
        <w:t>十二、其它</w:t>
      </w:r>
    </w:p>
    <w:p>
      <w:pPr>
        <w:pStyle w:val="null3"/>
        <w:ind w:firstLine="480"/>
        <w:jc w:val="both"/>
      </w:pPr>
      <w:r>
        <w:rPr>
          <w:sz w:val="24"/>
          <w:color w:val="000000"/>
        </w:rPr>
        <w:t>1.本合同所有附件、招标文件、投标文件、中标通知书均为合同的有效组成部分，与本合同具有同等法律效力。</w:t>
      </w:r>
    </w:p>
    <w:p>
      <w:pPr>
        <w:pStyle w:val="null3"/>
        <w:ind w:firstLine="480"/>
        <w:jc w:val="both"/>
      </w:pPr>
      <w:r>
        <w:rPr>
          <w:sz w:val="24"/>
          <w:color w:val="000000"/>
        </w:rPr>
        <w:t>2.在执行本合同的过程中，所有经双方签署确认的文件（包括会议纪要、补充协议、往来信函）即成为本合同的有效组成部分。</w:t>
      </w:r>
    </w:p>
    <w:p>
      <w:pPr>
        <w:pStyle w:val="null3"/>
        <w:ind w:firstLine="480"/>
        <w:jc w:val="both"/>
      </w:pPr>
      <w:r>
        <w:rPr>
          <w:sz w:val="24"/>
          <w:color w:val="000000"/>
        </w:rPr>
        <w:t>3.如一方地址、电话、传真号码有变更，应在变更当日内书面通知对方，否则，应承担相应责任。</w:t>
      </w:r>
    </w:p>
    <w:p>
      <w:pPr>
        <w:pStyle w:val="null3"/>
        <w:ind w:firstLine="480"/>
        <w:jc w:val="both"/>
      </w:pPr>
      <w:r>
        <w:rPr>
          <w:sz w:val="24"/>
          <w:color w:val="000000"/>
        </w:rPr>
        <w:t>4.除甲方事先书面同意外，乙方不得部分或全部转让其应履行的合同项下的义务。</w:t>
      </w:r>
    </w:p>
    <w:p>
      <w:pPr>
        <w:pStyle w:val="null3"/>
        <w:jc w:val="both"/>
      </w:pPr>
      <w:r>
        <w:rPr>
          <w:sz w:val="24"/>
          <w:b/>
          <w:color w:val="000000"/>
        </w:rPr>
        <w:t>十三、合同生效</w:t>
      </w:r>
    </w:p>
    <w:p>
      <w:pPr>
        <w:pStyle w:val="null3"/>
        <w:ind w:firstLine="480"/>
        <w:jc w:val="both"/>
      </w:pPr>
      <w:r>
        <w:rPr>
          <w:sz w:val="24"/>
          <w:color w:val="000000"/>
        </w:rPr>
        <w:t>本合同一式陆份，甲方肆份，乙方贰份，在甲乙双方法人代表或其授权代表签字盖章后生效。</w:t>
      </w:r>
    </w:p>
    <w:tbl>
      <w:tblPr>
        <w:tblW w:w="0" w:type="auto"/>
        <w:tblBorders>
          <w:top w:val="none" w:color="000000" w:sz="4"/>
          <w:left w:val="none" w:color="000000" w:sz="4"/>
          <w:bottom w:val="none" w:color="000000" w:sz="4"/>
          <w:right w:val="none" w:color="000000" w:sz="4"/>
          <w:insideH w:val="none"/>
          <w:insideV w:val="none"/>
        </w:tblBorders>
      </w:tblPr>
      <w:tblGrid>
        <w:gridCol w:w="4560"/>
        <w:gridCol w:w="3732"/>
      </w:tblGrid>
      <w:tr>
        <w:tc>
          <w:tcPr>
            <w:tcW w:type="dxa" w:w="4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sz w:val="24"/>
                <w:b/>
                <w:color w:val="000000"/>
              </w:rPr>
              <w:t>甲方：</w:t>
            </w:r>
            <w:r>
              <w:rPr>
                <w:sz w:val="24"/>
                <w:color w:val="000000"/>
              </w:rPr>
              <w:t>东莞市军队离休退休干部休养所</w:t>
            </w:r>
          </w:p>
          <w:p>
            <w:pPr>
              <w:pStyle w:val="null3"/>
              <w:jc w:val="both"/>
            </w:pPr>
            <w:r>
              <w:rPr>
                <w:sz w:val="24"/>
                <w:color w:val="000000"/>
              </w:rPr>
              <w:t>（盖章）</w:t>
            </w:r>
          </w:p>
        </w:tc>
        <w:tc>
          <w:tcPr>
            <w:tcW w:type="dxa" w:w="37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乙方：</w:t>
            </w:r>
          </w:p>
          <w:p>
            <w:pPr>
              <w:pStyle w:val="null3"/>
              <w:jc w:val="center"/>
            </w:pPr>
            <w:r>
              <w:rPr>
                <w:sz w:val="24"/>
                <w:color w:val="000000"/>
              </w:rPr>
              <w:t>（盖章）</w:t>
            </w:r>
          </w:p>
        </w:tc>
      </w:tr>
      <w:tr>
        <w:tc>
          <w:tcPr>
            <w:tcW w:type="dxa" w:w="4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签约代表：</w:t>
            </w: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签约代表：</w:t>
            </w:r>
          </w:p>
        </w:tc>
      </w:tr>
      <w:tr>
        <w:tc>
          <w:tcPr>
            <w:tcW w:type="dxa" w:w="4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开户名称：</w:t>
            </w:r>
          </w:p>
        </w:tc>
      </w:tr>
      <w:tr>
        <w:tc>
          <w:tcPr>
            <w:tcW w:type="dxa" w:w="4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银行帐号：</w:t>
            </w:r>
          </w:p>
        </w:tc>
      </w:tr>
      <w:tr>
        <w:tc>
          <w:tcPr>
            <w:tcW w:type="dxa" w:w="4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开 户 行：</w:t>
            </w:r>
          </w:p>
        </w:tc>
      </w:tr>
      <w:tr>
        <w:tc>
          <w:tcPr>
            <w:tcW w:type="dxa" w:w="82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签定日期：　　　年　　月　　日</w:t>
            </w:r>
          </w:p>
        </w:tc>
      </w:tr>
    </w:tbl>
    <w:p>
      <w:pPr>
        <w:pStyle w:val="null3"/>
        <w:jc w:val="center"/>
      </w:pPr>
      <w:r>
        <w:rPr>
          <w:sz w:val="24"/>
          <w:b/>
          <w:color w:val="000000"/>
        </w:rPr>
        <w:t>廉洁协议</w:t>
      </w:r>
    </w:p>
    <w:p>
      <w:pPr>
        <w:pStyle w:val="null3"/>
        <w:jc w:val="both"/>
      </w:pPr>
      <w:r>
        <w:rPr>
          <w:sz w:val="24"/>
          <w:color w:val="000000"/>
        </w:rPr>
        <w:t>甲方：</w:t>
      </w:r>
      <w:r>
        <w:rPr>
          <w:sz w:val="24"/>
          <w:color w:val="000000"/>
        </w:rPr>
        <w:t>东莞市军队离休退休干部休养所</w:t>
      </w:r>
    </w:p>
    <w:p>
      <w:pPr>
        <w:pStyle w:val="null3"/>
        <w:ind w:firstLine="480"/>
        <w:jc w:val="both"/>
      </w:pPr>
      <w:r>
        <w:rPr>
          <w:sz w:val="24"/>
          <w:color w:val="000000"/>
        </w:rPr>
        <w:t>乙方：</w:t>
      </w:r>
    </w:p>
    <w:p>
      <w:pPr>
        <w:pStyle w:val="null3"/>
        <w:ind w:firstLine="480"/>
        <w:jc w:val="both"/>
      </w:pPr>
      <w:r>
        <w:rPr>
          <w:sz w:val="24"/>
          <w:color w:val="000000"/>
        </w:rPr>
        <w:t>根据国家、省有关廉洁建设的规定，为做好合同项目的廉洁建设，保证项目实施质量与安全，提高资金的有效使用和投资效益，合同双方当事人就加强合同项目的廉洁建设，订立本协议。</w:t>
      </w:r>
    </w:p>
    <w:p>
      <w:pPr>
        <w:pStyle w:val="null3"/>
        <w:ind w:firstLine="482"/>
        <w:jc w:val="both"/>
      </w:pPr>
      <w:r>
        <w:rPr>
          <w:sz w:val="24"/>
          <w:b/>
          <w:color w:val="000000"/>
        </w:rPr>
        <w:t>1、双方权利和义务</w:t>
      </w:r>
    </w:p>
    <w:p>
      <w:pPr>
        <w:pStyle w:val="null3"/>
        <w:ind w:firstLine="480"/>
        <w:jc w:val="both"/>
      </w:pPr>
      <w:r>
        <w:rPr>
          <w:sz w:val="24"/>
          <w:color w:val="000000"/>
        </w:rPr>
        <w:t>1.1严格遵守国家、省有关法律法规的规定。</w:t>
      </w:r>
    </w:p>
    <w:p>
      <w:pPr>
        <w:pStyle w:val="null3"/>
        <w:ind w:firstLine="480"/>
        <w:jc w:val="both"/>
      </w:pPr>
      <w:r>
        <w:rPr>
          <w:sz w:val="24"/>
          <w:color w:val="000000"/>
        </w:rPr>
        <w:t>1.2严格执行合同项目一切合同文件，自觉按合同办事。</w:t>
      </w:r>
    </w:p>
    <w:p>
      <w:pPr>
        <w:pStyle w:val="null3"/>
        <w:ind w:firstLine="480"/>
        <w:jc w:val="both"/>
      </w:pPr>
      <w:r>
        <w:rPr>
          <w:sz w:val="24"/>
          <w:color w:val="000000"/>
        </w:rPr>
        <w:t>1.3合同双方当事人的业务活动应坚持公平、公开、公正和诚信的原则（法律认定的商业秘密和合同文件另有规定除外），不得损害国家和集体利益，不得违反法律或相关管理规章制度。</w:t>
      </w:r>
    </w:p>
    <w:p>
      <w:pPr>
        <w:pStyle w:val="null3"/>
        <w:ind w:firstLine="480"/>
        <w:jc w:val="both"/>
      </w:pPr>
      <w:r>
        <w:rPr>
          <w:sz w:val="24"/>
          <w:color w:val="000000"/>
        </w:rPr>
        <w:t>1.4建立健全廉洁制度，开展廉洁教育，设立廉洁告示牌，公布举报电话，监督并认真查处违法违纪行为。</w:t>
      </w:r>
    </w:p>
    <w:p>
      <w:pPr>
        <w:pStyle w:val="null3"/>
        <w:ind w:firstLine="480"/>
        <w:jc w:val="both"/>
      </w:pPr>
      <w:r>
        <w:rPr>
          <w:sz w:val="24"/>
          <w:color w:val="000000"/>
        </w:rPr>
        <w:t>1.5发现对方在业务活动中有违反廉洁建设规定的行为，应及时给予提醒和纠正。</w:t>
      </w:r>
    </w:p>
    <w:p>
      <w:pPr>
        <w:pStyle w:val="null3"/>
        <w:ind w:firstLine="480"/>
        <w:jc w:val="both"/>
      </w:pPr>
      <w:r>
        <w:rPr>
          <w:sz w:val="24"/>
          <w:color w:val="000000"/>
        </w:rPr>
        <w:t>1.6发现对方严重违反合同的行为，有向其上级部门举报、建议给予处理并要求告知处理结果的权利。</w:t>
      </w:r>
    </w:p>
    <w:p>
      <w:pPr>
        <w:pStyle w:val="null3"/>
        <w:ind w:firstLine="482"/>
        <w:jc w:val="both"/>
      </w:pPr>
      <w:r>
        <w:rPr>
          <w:sz w:val="24"/>
          <w:b/>
          <w:color w:val="000000"/>
        </w:rPr>
        <w:t>2、甲方义务</w:t>
      </w:r>
    </w:p>
    <w:p>
      <w:pPr>
        <w:pStyle w:val="null3"/>
        <w:ind w:firstLine="480"/>
        <w:jc w:val="both"/>
      </w:pPr>
      <w:r>
        <w:rPr>
          <w:sz w:val="24"/>
          <w:color w:val="000000"/>
        </w:rPr>
        <w:t>2.1甲方及其工作人员不得索取或接受乙方的礼金、有价证券和贵重物品，不得在乙方报销任何应由甲方或其工作人员个人支付的费用等。</w:t>
      </w:r>
    </w:p>
    <w:p>
      <w:pPr>
        <w:pStyle w:val="null3"/>
        <w:ind w:firstLine="480"/>
        <w:jc w:val="both"/>
      </w:pPr>
      <w:r>
        <w:rPr>
          <w:sz w:val="24"/>
          <w:color w:val="000000"/>
        </w:rPr>
        <w:t>2.2甲方及其工作人员不得参加乙方安排的宴请（工作餐除外）和娱乐活动；不得接受乙方提供的通讯、交通工具和高档办公用品等物品。</w:t>
      </w:r>
    </w:p>
    <w:p>
      <w:pPr>
        <w:pStyle w:val="null3"/>
        <w:ind w:firstLine="480"/>
        <w:jc w:val="both"/>
      </w:pPr>
      <w:r>
        <w:rPr>
          <w:sz w:val="24"/>
          <w:color w:val="000000"/>
        </w:rPr>
        <w:t>2.3甲方及其工作人员不得要求或者接受乙方为其住房装修、婚丧嫁娶活动、配偶子女的工作安排以及出国出境、旅游等提供方便。</w:t>
      </w:r>
    </w:p>
    <w:p>
      <w:pPr>
        <w:pStyle w:val="null3"/>
        <w:ind w:firstLine="480"/>
        <w:jc w:val="both"/>
      </w:pPr>
      <w:r>
        <w:rPr>
          <w:sz w:val="24"/>
          <w:color w:val="000000"/>
        </w:rPr>
        <w:t>2.4甲方及其工作人员不得以任何理由向乙方推荐分包人、推销材料和设备，不得要求乙方购买合同实施范围以外的材料和设备。</w:t>
      </w:r>
    </w:p>
    <w:p>
      <w:pPr>
        <w:pStyle w:val="null3"/>
        <w:ind w:firstLine="480"/>
        <w:jc w:val="both"/>
      </w:pPr>
      <w:r>
        <w:rPr>
          <w:sz w:val="24"/>
          <w:color w:val="000000"/>
        </w:rPr>
        <w:t>2.5甲方及其工作人员要秉公办事，不准营私舞弊，不准利用职权私自为合同项目安排人员，也不得从事与合同项目有关的各种有偿中介活动。</w:t>
      </w:r>
    </w:p>
    <w:p>
      <w:pPr>
        <w:pStyle w:val="null3"/>
        <w:ind w:firstLine="480"/>
        <w:jc w:val="both"/>
      </w:pPr>
      <w:r>
        <w:rPr>
          <w:sz w:val="24"/>
          <w:color w:val="000000"/>
        </w:rPr>
        <w:t>2.6甲方及其工作人员（含其配偶、子女）不得从事与合同项目有关的材料和设备供应、分包、劳务等经济活动。</w:t>
      </w:r>
    </w:p>
    <w:p>
      <w:pPr>
        <w:pStyle w:val="null3"/>
        <w:ind w:firstLine="482"/>
        <w:jc w:val="both"/>
      </w:pPr>
      <w:r>
        <w:rPr>
          <w:sz w:val="24"/>
          <w:b/>
          <w:color w:val="000000"/>
        </w:rPr>
        <w:t>3、乙方义务</w:t>
      </w:r>
    </w:p>
    <w:p>
      <w:pPr>
        <w:pStyle w:val="null3"/>
        <w:ind w:firstLine="480"/>
        <w:jc w:val="both"/>
      </w:pPr>
      <w:r>
        <w:rPr>
          <w:sz w:val="24"/>
          <w:color w:val="000000"/>
        </w:rPr>
        <w:t>3.1乙方不得以任何理由向甲方及其工作人员行贿或馈赠礼金、有价证券、贵重礼品。</w:t>
      </w:r>
    </w:p>
    <w:p>
      <w:pPr>
        <w:pStyle w:val="null3"/>
        <w:ind w:firstLine="480"/>
        <w:jc w:val="both"/>
      </w:pPr>
      <w:r>
        <w:rPr>
          <w:sz w:val="24"/>
          <w:color w:val="000000"/>
        </w:rPr>
        <w:t>3.2乙方不得以任何名义为甲方及其工作人员报销应由甲方或工作人员个人支付的任何费用。</w:t>
      </w:r>
    </w:p>
    <w:p>
      <w:pPr>
        <w:pStyle w:val="null3"/>
        <w:ind w:firstLine="480"/>
        <w:jc w:val="both"/>
      </w:pPr>
      <w:r>
        <w:rPr>
          <w:sz w:val="24"/>
          <w:color w:val="000000"/>
        </w:rPr>
        <w:t>3.3乙方不得以任何理由安排甲方及其工作人员参加宴请（工作餐除外）及娱乐活动。</w:t>
      </w:r>
    </w:p>
    <w:p>
      <w:pPr>
        <w:pStyle w:val="null3"/>
        <w:ind w:firstLine="480"/>
        <w:jc w:val="both"/>
      </w:pPr>
      <w:r>
        <w:rPr>
          <w:sz w:val="24"/>
          <w:color w:val="000000"/>
        </w:rPr>
        <w:t>3.4乙方不得为甲方和个人购置或提供通讯工具、交通工具和高档办公用品等物品。</w:t>
      </w:r>
    </w:p>
    <w:p>
      <w:pPr>
        <w:pStyle w:val="null3"/>
        <w:ind w:firstLine="480"/>
        <w:jc w:val="both"/>
      </w:pPr>
      <w:r>
        <w:rPr>
          <w:sz w:val="24"/>
          <w:color w:val="000000"/>
        </w:rPr>
        <w:t>3.5乙方不得为甲方及其工作人员的住房装修，婚丧嫁娶活动、配偶子女工作安排以及出国出境，旅游等提供方便。</w:t>
      </w:r>
    </w:p>
    <w:p>
      <w:pPr>
        <w:pStyle w:val="null3"/>
        <w:ind w:firstLine="482"/>
        <w:jc w:val="both"/>
      </w:pPr>
      <w:r>
        <w:rPr>
          <w:sz w:val="24"/>
          <w:b/>
          <w:color w:val="000000"/>
        </w:rPr>
        <w:t>4、违约责任</w:t>
      </w:r>
    </w:p>
    <w:p>
      <w:pPr>
        <w:pStyle w:val="null3"/>
        <w:ind w:firstLine="480"/>
        <w:jc w:val="both"/>
      </w:pPr>
      <w:r>
        <w:rPr>
          <w:sz w:val="24"/>
          <w:color w:val="000000"/>
        </w:rPr>
        <w:t>4.1甲方及其工作人员违反本协议第1条和第2条规定，应依据廉洁建设的有关规定给予处分；涉嫌犯罪的，移交司法机关追究刑事责任；给乙方造成经济损失的，应予赔偿。</w:t>
      </w:r>
    </w:p>
    <w:p>
      <w:pPr>
        <w:pStyle w:val="null3"/>
        <w:ind w:firstLine="480"/>
        <w:jc w:val="both"/>
      </w:pPr>
      <w:r>
        <w:rPr>
          <w:sz w:val="24"/>
          <w:color w:val="000000"/>
        </w:rPr>
        <w:t>4.2乙方及其工作人员违反本协议第1条和第3条规定，应依据廉洁建设的有关规定给予处分；情节严重的，给予乙方一至三年内不得承接甲方任何项目的处罚；涉嫌犯罪的，移交司法机关追究刑事责任；给甲方造成经济损失的，应予赔偿。</w:t>
      </w:r>
    </w:p>
    <w:p>
      <w:pPr>
        <w:pStyle w:val="null3"/>
        <w:ind w:firstLine="482"/>
        <w:jc w:val="both"/>
      </w:pPr>
      <w:r>
        <w:rPr>
          <w:sz w:val="24"/>
          <w:b/>
          <w:color w:val="000000"/>
        </w:rPr>
        <w:t>5、双方约定</w:t>
      </w:r>
    </w:p>
    <w:p>
      <w:pPr>
        <w:pStyle w:val="null3"/>
        <w:ind w:firstLine="480"/>
        <w:jc w:val="both"/>
      </w:pPr>
      <w:r>
        <w:rPr>
          <w:sz w:val="24"/>
          <w:color w:val="000000"/>
        </w:rPr>
        <w:t>本协议由协议双方当事人或其上级部门负责监督执行，并由协议双方当事人或其上级部门相互约请对协议执行情况进行检查。</w:t>
      </w:r>
    </w:p>
    <w:p>
      <w:pPr>
        <w:pStyle w:val="null3"/>
        <w:ind w:firstLine="482"/>
        <w:jc w:val="both"/>
      </w:pPr>
      <w:r>
        <w:rPr>
          <w:sz w:val="24"/>
          <w:b/>
          <w:color w:val="000000"/>
        </w:rPr>
        <w:t>6、法律效力</w:t>
      </w:r>
    </w:p>
    <w:p>
      <w:pPr>
        <w:pStyle w:val="null3"/>
        <w:ind w:firstLine="480"/>
        <w:jc w:val="both"/>
      </w:pPr>
      <w:r>
        <w:rPr>
          <w:sz w:val="24"/>
          <w:color w:val="000000"/>
        </w:rPr>
        <w:t>本协议作为合同项目的附件，与项目合同具有同等的法律效力，经双方签署后生效。</w:t>
      </w:r>
    </w:p>
    <w:p>
      <w:pPr>
        <w:pStyle w:val="null3"/>
        <w:ind w:firstLine="482"/>
        <w:jc w:val="both"/>
      </w:pPr>
      <w:r>
        <w:rPr>
          <w:sz w:val="24"/>
          <w:b/>
          <w:color w:val="000000"/>
        </w:rPr>
        <w:t>7、生效时间</w:t>
      </w:r>
    </w:p>
    <w:p>
      <w:pPr>
        <w:pStyle w:val="null3"/>
        <w:ind w:firstLine="480"/>
        <w:jc w:val="both"/>
      </w:pPr>
      <w:r>
        <w:rPr>
          <w:sz w:val="24"/>
          <w:color w:val="000000"/>
        </w:rPr>
        <w:t>本协议自签署之日起生效，至合同双方当事人履行完项目合同全部义务后自行失效，并随项目合同的终止而终止。</w:t>
      </w:r>
    </w:p>
    <w:tbl>
      <w:tblPr>
        <w:tblW w:w="0" w:type="auto"/>
        <w:tblBorders>
          <w:top w:val="none" w:color="000000" w:sz="4"/>
          <w:left w:val="none" w:color="000000" w:sz="4"/>
          <w:bottom w:val="none" w:color="000000" w:sz="4"/>
          <w:right w:val="none" w:color="000000" w:sz="4"/>
          <w:insideH w:val="none"/>
          <w:insideV w:val="none"/>
        </w:tblBorders>
      </w:tblPr>
      <w:tblGrid>
        <w:gridCol w:w="4857"/>
        <w:gridCol w:w="3433"/>
      </w:tblGrid>
      <w:tr>
        <w:tc>
          <w:tcPr>
            <w:tcW w:type="dxa" w:w="485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480"/>
            </w:pPr>
            <w:r>
              <w:rPr>
                <w:sz w:val="24"/>
                <w:b/>
                <w:color w:val="000000"/>
              </w:rPr>
              <w:t>甲方：</w:t>
            </w:r>
            <w:r>
              <w:rPr>
                <w:sz w:val="24"/>
                <w:color w:val="000000"/>
              </w:rPr>
              <w:t>东莞市军队离休退休干部休养所</w:t>
            </w:r>
          </w:p>
          <w:p>
            <w:pPr>
              <w:pStyle w:val="null3"/>
              <w:jc w:val="both"/>
            </w:pPr>
            <w:r>
              <w:rPr>
                <w:sz w:val="22"/>
              </w:rPr>
              <w:t xml:space="preserve">          </w:t>
            </w:r>
            <w:r>
              <w:rPr>
                <w:sz w:val="24"/>
                <w:color w:val="000000"/>
              </w:rPr>
              <w:t>（公章）</w:t>
            </w:r>
          </w:p>
        </w:tc>
        <w:tc>
          <w:tcPr>
            <w:tcW w:type="dxa" w:w="34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000000"/>
              </w:rPr>
              <w:t>乙方：</w:t>
            </w:r>
          </w:p>
          <w:p>
            <w:pPr>
              <w:pStyle w:val="null3"/>
              <w:ind w:firstLine="1680"/>
              <w:jc w:val="both"/>
            </w:pPr>
            <w:r>
              <w:rPr>
                <w:sz w:val="24"/>
                <w:color w:val="000000"/>
              </w:rPr>
              <w:t>（公章）</w:t>
            </w:r>
          </w:p>
        </w:tc>
      </w:tr>
      <w:tr>
        <w:tc>
          <w:tcPr>
            <w:tcW w:type="dxa" w:w="485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4"/>
                <w:color w:val="000000"/>
              </w:rPr>
              <w:t>法定代表人或其委托代理人：</w:t>
            </w:r>
          </w:p>
          <w:p>
            <w:pPr>
              <w:pStyle w:val="null3"/>
              <w:jc w:val="both"/>
            </w:pPr>
            <w:r>
              <w:rPr>
                <w:sz w:val="24"/>
                <w:color w:val="000000"/>
              </w:rPr>
              <w:t>（签字）</w:t>
            </w:r>
          </w:p>
        </w:tc>
        <w:tc>
          <w:tcPr>
            <w:tcW w:type="dxa" w:w="34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法定代表人或其委托代理人：</w:t>
            </w:r>
          </w:p>
          <w:p>
            <w:pPr>
              <w:pStyle w:val="null3"/>
              <w:jc w:val="both"/>
            </w:pPr>
            <w:r>
              <w:rPr>
                <w:sz w:val="24"/>
                <w:color w:val="000000"/>
              </w:rPr>
              <w:t>（签字）</w:t>
            </w:r>
          </w:p>
        </w:tc>
      </w:tr>
      <w:tr>
        <w:tc>
          <w:tcPr>
            <w:tcW w:type="dxa" w:w="485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34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bl>
    <w:p>
      <w:pPr>
        <w:pStyle w:val="null3"/>
        <w:jc w:val="center"/>
      </w:pPr>
      <w:r>
        <w:rPr>
          <w:sz w:val="24"/>
          <w:b/>
          <w:color w:val="000000"/>
        </w:rPr>
        <w:t>安全生产管理协议书</w:t>
      </w:r>
    </w:p>
    <w:p>
      <w:pPr>
        <w:pStyle w:val="null3"/>
        <w:jc w:val="center"/>
      </w:pPr>
      <w:r>
        <w:rPr>
          <w:sz w:val="24"/>
          <w:color w:val="000000"/>
        </w:rPr>
        <w:t>甲方：</w:t>
      </w:r>
      <w:r>
        <w:rPr>
          <w:sz w:val="24"/>
          <w:color w:val="000000"/>
        </w:rPr>
        <w:t>东莞市军队离休退休干部休养所</w:t>
      </w:r>
    </w:p>
    <w:p>
      <w:pPr>
        <w:pStyle w:val="null3"/>
        <w:jc w:val="both"/>
      </w:pPr>
      <w:r>
        <w:rPr>
          <w:sz w:val="24"/>
          <w:color w:val="000000"/>
        </w:rPr>
        <w:t>乙方：</w:t>
      </w:r>
    </w:p>
    <w:p>
      <w:pPr>
        <w:pStyle w:val="null3"/>
        <w:ind w:firstLine="480"/>
        <w:jc w:val="both"/>
      </w:pPr>
      <w:r>
        <w:rPr>
          <w:sz w:val="24"/>
          <w:color w:val="000000"/>
        </w:rPr>
        <w:t>为进一步加强安全生产监督管理，贯彻</w:t>
      </w:r>
      <w:r>
        <w:rPr>
          <w:sz w:val="24"/>
          <w:color w:val="000000"/>
        </w:rPr>
        <w:t>“谁主管谁负责”的原则，落实“一岗双责”制度、健全安全生产责任制，安全、优质、高效地建设合同工程，实现安全生产管理目标，根据有关安全生产法律、法规、办法等，经双方共同协商，同意签订本协议：</w:t>
      </w:r>
    </w:p>
    <w:p>
      <w:pPr>
        <w:pStyle w:val="null3"/>
        <w:ind w:firstLine="630"/>
        <w:jc w:val="both"/>
      </w:pPr>
      <w:r>
        <w:rPr>
          <w:sz w:val="24"/>
          <w:color w:val="000000"/>
        </w:rPr>
        <w:t>一、甲方负责组织对乙方安全规范作业、文明施工情况的检查，定期组织考核；对乙方及有关人员发生的违章、违法行为和存在的问题以及安全生产、文明施工等创优达标活动中不积极配合的，甲方有权制止、教育、责成其限期整改，并视整改具体情况采取一定的经济处罚。</w:t>
      </w:r>
    </w:p>
    <w:p>
      <w:pPr>
        <w:pStyle w:val="null3"/>
        <w:ind w:firstLine="630"/>
        <w:jc w:val="both"/>
      </w:pPr>
      <w:r>
        <w:rPr>
          <w:sz w:val="24"/>
          <w:color w:val="000000"/>
        </w:rPr>
        <w:t>二、乙方明确落实项目负责人为施工现场安全生产第一责任人，配置足够专职安全管理人员，实行</w:t>
      </w:r>
      <w:r>
        <w:rPr>
          <w:sz w:val="24"/>
          <w:color w:val="000000"/>
        </w:rPr>
        <w:t>“谁主管、谁负责”安全责任制，需贯彻“安全第一，预防为主，综合管理”的方针，建立健全安全生产保证体系，其相关文件报甲方备案。</w:t>
      </w:r>
    </w:p>
    <w:p>
      <w:pPr>
        <w:pStyle w:val="null3"/>
        <w:ind w:firstLine="630"/>
        <w:jc w:val="both"/>
      </w:pPr>
      <w:r>
        <w:rPr>
          <w:sz w:val="24"/>
          <w:color w:val="000000"/>
        </w:rPr>
        <w:t>三、乙方在施工过程中发生事故或人员伤亡，甲方派员参与调查处理，事故造成的经济损失及因乙方责任给甲方造成的连带经济损失全部由乙方承担。</w:t>
      </w:r>
    </w:p>
    <w:p>
      <w:pPr>
        <w:pStyle w:val="null3"/>
        <w:ind w:firstLine="630"/>
        <w:jc w:val="both"/>
      </w:pPr>
      <w:r>
        <w:rPr>
          <w:sz w:val="24"/>
          <w:color w:val="000000"/>
        </w:rPr>
        <w:t>四、乙方要按照安全自查、隐患自改、责任自负的原则加强组织各种形式的安全生产日常检查，及时制止和处理各类违章违法行为，对检查出的的隐患要及时落实整改措施，消除隐患。</w:t>
      </w:r>
    </w:p>
    <w:p>
      <w:pPr>
        <w:pStyle w:val="null3"/>
        <w:ind w:firstLine="630"/>
        <w:jc w:val="both"/>
      </w:pPr>
      <w:r>
        <w:rPr>
          <w:sz w:val="24"/>
          <w:color w:val="000000"/>
        </w:rPr>
        <w:t>五、乙方进场的各种设备或工具需经相关方验收合格后，方能使用，特种作业人员需持证上岗，所有作业人员进入施工现场须遵守安全生产六大纪律、十项安全技术措施。</w:t>
      </w:r>
    </w:p>
    <w:p>
      <w:pPr>
        <w:pStyle w:val="null3"/>
        <w:ind w:firstLine="630"/>
        <w:jc w:val="both"/>
      </w:pPr>
      <w:r>
        <w:rPr>
          <w:sz w:val="24"/>
          <w:color w:val="000000"/>
        </w:rPr>
        <w:t>六、双方需严格执行各类防火防爆制度，消防器材不准挪作他用，电焊、气割作业应按规定实行操作。</w:t>
      </w:r>
    </w:p>
    <w:p>
      <w:pPr>
        <w:pStyle w:val="null3"/>
        <w:ind w:firstLine="630"/>
        <w:jc w:val="both"/>
      </w:pPr>
      <w:r>
        <w:rPr>
          <w:sz w:val="24"/>
          <w:color w:val="000000"/>
        </w:rPr>
        <w:t>七、乙方在施工中，应注意地下管线及高压架空线路的保护，如遇有情况，应及时向甲方和有关部门联系，采取保护措施。</w:t>
      </w:r>
    </w:p>
    <w:p>
      <w:pPr>
        <w:pStyle w:val="null3"/>
        <w:ind w:firstLine="630"/>
        <w:jc w:val="both"/>
      </w:pPr>
      <w:r>
        <w:rPr>
          <w:sz w:val="24"/>
          <w:color w:val="000000"/>
        </w:rPr>
        <w:t>八、乙方对发生的各项安全生产事故，应按规定进行上报、统计、分析和处理，绝不弄虚作假，隐瞒不报、漏报或拖延报告。</w:t>
      </w:r>
    </w:p>
    <w:p>
      <w:pPr>
        <w:pStyle w:val="null3"/>
        <w:ind w:firstLine="630"/>
        <w:jc w:val="both"/>
      </w:pPr>
      <w:r>
        <w:rPr>
          <w:sz w:val="24"/>
          <w:color w:val="000000"/>
        </w:rPr>
        <w:t>九、乙方应按国家有关规定，每年提取一定的安全生产保证基金，用于改善安全措施及进行安全生产宣传、教育和奖励，保证安全生产专项费用专款专用。</w:t>
      </w:r>
    </w:p>
    <w:p>
      <w:pPr>
        <w:pStyle w:val="null3"/>
        <w:ind w:firstLine="630"/>
        <w:jc w:val="both"/>
      </w:pPr>
      <w:r>
        <w:rPr>
          <w:sz w:val="24"/>
          <w:color w:val="000000"/>
        </w:rPr>
        <w:t>十、乙方需按照各级行政部门提出的</w:t>
      </w:r>
      <w:r>
        <w:rPr>
          <w:sz w:val="24"/>
          <w:color w:val="000000"/>
        </w:rPr>
        <w:t>“平安工地”建设活动达标标准和基本要求进行现场的安全生产管理，努力实现“平安工地”验收达标。</w:t>
      </w:r>
    </w:p>
    <w:p>
      <w:pPr>
        <w:pStyle w:val="null3"/>
        <w:ind w:firstLine="480"/>
        <w:jc w:val="both"/>
      </w:pPr>
      <w:r>
        <w:rPr>
          <w:sz w:val="24"/>
          <w:color w:val="000000"/>
        </w:rPr>
        <w:t>十一、参建各方努力实现以下安全生产管理目标：</w:t>
      </w:r>
    </w:p>
    <w:p>
      <w:pPr>
        <w:pStyle w:val="null3"/>
        <w:ind w:firstLine="360"/>
        <w:jc w:val="both"/>
      </w:pPr>
      <w:r>
        <w:rPr>
          <w:sz w:val="24"/>
          <w:color w:val="000000"/>
        </w:rPr>
        <w:t>（一）不发生一次死亡</w:t>
      </w:r>
      <w:r>
        <w:rPr>
          <w:sz w:val="24"/>
          <w:color w:val="000000"/>
        </w:rPr>
        <w:t>1人以上的安全生产责任事故；</w:t>
      </w:r>
    </w:p>
    <w:p>
      <w:pPr>
        <w:pStyle w:val="null3"/>
        <w:ind w:firstLine="360"/>
        <w:jc w:val="both"/>
      </w:pPr>
      <w:r>
        <w:rPr>
          <w:sz w:val="24"/>
          <w:color w:val="000000"/>
        </w:rPr>
        <w:t>（二）不发生火灾责任事故；</w:t>
      </w:r>
    </w:p>
    <w:p>
      <w:pPr>
        <w:pStyle w:val="null3"/>
        <w:ind w:firstLine="360"/>
        <w:jc w:val="both"/>
      </w:pPr>
      <w:r>
        <w:rPr>
          <w:sz w:val="24"/>
          <w:color w:val="000000"/>
        </w:rPr>
        <w:t>（三）不发生因安全设施不齐而造成的各类责任事故；</w:t>
      </w:r>
    </w:p>
    <w:p>
      <w:pPr>
        <w:pStyle w:val="null3"/>
        <w:ind w:firstLine="360"/>
        <w:jc w:val="both"/>
      </w:pPr>
      <w:r>
        <w:rPr>
          <w:sz w:val="24"/>
          <w:color w:val="000000"/>
        </w:rPr>
        <w:t>（四）不发生职工伤亡责任事故、急（恶）性中毒责任事故和交通安全责任事故。</w:t>
      </w:r>
    </w:p>
    <w:p>
      <w:pPr>
        <w:pStyle w:val="null3"/>
        <w:ind w:firstLine="630"/>
        <w:jc w:val="both"/>
      </w:pPr>
      <w:r>
        <w:rPr>
          <w:sz w:val="24"/>
          <w:color w:val="000000"/>
        </w:rPr>
        <w:t>本合同签订人因工作变动，由继任人继续承担该岗位责任。</w:t>
      </w:r>
    </w:p>
    <w:p>
      <w:pPr>
        <w:pStyle w:val="null3"/>
        <w:ind w:firstLine="630"/>
        <w:jc w:val="both"/>
      </w:pPr>
      <w:r>
        <w:rPr>
          <w:sz w:val="24"/>
          <w:color w:val="000000"/>
        </w:rPr>
        <w:t>本合同签订有效期为本施工项目完工日止。</w:t>
      </w:r>
    </w:p>
    <w:tbl>
      <w:tblPr>
        <w:tblW w:w="0" w:type="auto"/>
        <w:tblBorders>
          <w:top w:val="none" w:color="000000" w:sz="4"/>
          <w:left w:val="none" w:color="000000" w:sz="4"/>
          <w:bottom w:val="none" w:color="000000" w:sz="4"/>
          <w:right w:val="none" w:color="000000" w:sz="4"/>
          <w:insideH w:val="none"/>
          <w:insideV w:val="none"/>
        </w:tblBorders>
      </w:tblPr>
      <w:tblGrid>
        <w:gridCol w:w="4138"/>
        <w:gridCol w:w="4138"/>
      </w:tblGrid>
      <w:tr>
        <w:tc>
          <w:tcPr>
            <w:tcW w:type="dxa" w:w="413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480"/>
            </w:pPr>
            <w:r>
              <w:rPr>
                <w:sz w:val="24"/>
                <w:b/>
                <w:color w:val="000000"/>
              </w:rPr>
              <w:t>甲方：</w:t>
            </w:r>
            <w:r>
              <w:rPr>
                <w:sz w:val="24"/>
                <w:color w:val="000000"/>
              </w:rPr>
              <w:t>东莞市军队离休退休干部休养所</w:t>
            </w:r>
          </w:p>
          <w:p>
            <w:pPr>
              <w:pStyle w:val="null3"/>
              <w:jc w:val="both"/>
            </w:pPr>
            <w:r>
              <w:rPr>
                <w:sz w:val="24"/>
                <w:color w:val="000000"/>
              </w:rPr>
              <w:t xml:space="preserve">            (公章)</w:t>
            </w:r>
          </w:p>
        </w:tc>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000000"/>
              </w:rPr>
              <w:t>乙方：</w:t>
            </w:r>
          </w:p>
          <w:p>
            <w:pPr>
              <w:pStyle w:val="null3"/>
              <w:jc w:val="center"/>
            </w:pPr>
            <w:r>
              <w:rPr>
                <w:sz w:val="24"/>
                <w:color w:val="000000"/>
              </w:rPr>
              <w:t>(公章)</w:t>
            </w:r>
          </w:p>
        </w:tc>
      </w:tr>
      <w:tr>
        <w:tc>
          <w:tcPr>
            <w:tcW w:type="dxa" w:w="413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4"/>
                <w:color w:val="000000"/>
              </w:rPr>
              <w:t>法定代表人或其委托代理人：</w:t>
            </w:r>
          </w:p>
          <w:p>
            <w:pPr>
              <w:pStyle w:val="null3"/>
              <w:jc w:val="both"/>
            </w:pPr>
            <w:r>
              <w:rPr>
                <w:sz w:val="24"/>
                <w:color w:val="000000"/>
              </w:rPr>
              <w:t>（签字）</w:t>
            </w:r>
          </w:p>
        </w:tc>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法定代表人或其委托代理人：</w:t>
            </w:r>
          </w:p>
          <w:p>
            <w:pPr>
              <w:pStyle w:val="null3"/>
              <w:jc w:val="both"/>
            </w:pPr>
            <w:r>
              <w:rPr>
                <w:sz w:val="24"/>
                <w:color w:val="000000"/>
              </w:rPr>
              <w:t>（签字）</w:t>
            </w:r>
          </w:p>
        </w:tc>
      </w:tr>
      <w:tr>
        <w:tc>
          <w:tcPr>
            <w:tcW w:type="dxa" w:w="413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13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41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bl>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441901-2024-04175</w:t>
      </w:r>
    </w:p>
    <w:p>
      <w:pPr>
        <w:pStyle w:val="null3"/>
        <w:jc w:val="center"/>
        <w:outlineLvl w:val="3"/>
      </w:pPr>
      <w:r>
        <w:rPr>
          <w:sz w:val="24"/>
          <w:b/>
        </w:rPr>
        <w:t>采购项目编号：</w:t>
      </w:r>
      <w:r>
        <w:rPr>
          <w:sz w:val="24"/>
          <w:b/>
        </w:rPr>
        <w:t>441901-2024-04175</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东莞市公共资源交易中心</w:t>
      </w:r>
    </w:p>
    <w:p>
      <w:pPr>
        <w:pStyle w:val="null3"/>
        <w:ind w:firstLine="480"/>
      </w:pPr>
      <w:r>
        <w:rPr/>
        <w:t xml:space="preserve"> 你方组织的</w:t>
      </w:r>
      <w:r>
        <w:rPr>
          <w:u w:val="single"/>
        </w:rPr>
        <w:t>“</w:t>
      </w:r>
      <w:r>
        <w:rPr>
          <w:u w:val="single"/>
        </w:rPr>
        <w:t>东莞市军休所办公楼电梯加装土建及安装项目(三次)</w:t>
      </w:r>
      <w:r>
        <w:rPr>
          <w:u w:val="single"/>
        </w:rPr>
        <w:t>”</w:t>
      </w:r>
      <w:r>
        <w:rPr/>
        <w:t>项目的竞争性磋商[采购项目编号为：</w:t>
      </w:r>
      <w:r>
        <w:rPr>
          <w:u w:val="single"/>
        </w:rPr>
        <w:t>441901-2024-04175</w:t>
      </w:r>
      <w:r>
        <w:rPr/>
        <w:t>]，我方愿参与响应。</w:t>
      </w:r>
    </w:p>
    <w:p>
      <w:pPr>
        <w:pStyle w:val="null3"/>
        <w:ind w:firstLine="480"/>
      </w:pPr>
      <w:r>
        <w:rPr/>
        <w:t>我方确认收到贵方提供的</w:t>
      </w:r>
      <w:r>
        <w:rPr>
          <w:u w:val="single"/>
        </w:rPr>
        <w:t>“</w:t>
      </w:r>
      <w:r>
        <w:rPr>
          <w:u w:val="single"/>
        </w:rPr>
        <w:t>东莞市军休所办公楼电梯加装土建及安装项目(三次)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东莞市公共资源交易中心</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东莞市军休所办公楼电梯加装土建及安装项目(三次)</w:t>
      </w:r>
      <w:r>
        <w:rPr/>
        <w:t>”项目采购[采购项目编号为</w:t>
      </w:r>
      <w:r>
        <w:rPr/>
        <w:t>441901-2024-04175</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东莞市军队离休退休干部休养所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东莞市公共资源交易中心</w:t>
      </w:r>
    </w:p>
    <w:p>
      <w:pPr>
        <w:pStyle w:val="null3"/>
        <w:ind w:firstLine="480"/>
      </w:pPr>
      <w:r>
        <w:rPr/>
        <w:t>我单位参加贵公司组织的</w:t>
      </w:r>
      <w:r>
        <w:rPr/>
        <w:t>东莞市军休所办公楼电梯加装土建及安装项目(三次)</w:t>
      </w:r>
      <w:r>
        <w:rPr/>
        <w:t>（采购项目编号：</w:t>
      </w:r>
      <w:r>
        <w:rPr/>
        <w:t>441901-2024-04175</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东莞市公共资源交易中心</w:t>
      </w:r>
    </w:p>
    <w:p>
      <w:pPr>
        <w:pStyle w:val="null3"/>
        <w:ind w:firstLine="480"/>
      </w:pPr>
      <w:r>
        <w:rPr/>
        <w:t>我单位已登记并准备参与“</w:t>
      </w:r>
      <w:r>
        <w:rPr/>
        <w:t>东莞市军休所办公楼电梯加装土建及安装项目(三次)</w:t>
      </w:r>
      <w:r>
        <w:rPr/>
        <w:t>”项目（采购项目编号：</w:t>
      </w:r>
      <w:r>
        <w:rPr/>
        <w:t>441901-2024-04175</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